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543DB" w14:textId="77777777" w:rsidR="008474D9" w:rsidRDefault="00A31A36">
      <w:pPr>
        <w:widowControl w:val="0"/>
        <w:ind w:left="4111"/>
        <w:jc w:val="both"/>
        <w:rPr>
          <w:rFonts w:ascii="Arial" w:eastAsia="Arial" w:hAnsi="Arial" w:cs="Arial"/>
          <w:sz w:val="24"/>
          <w:szCs w:val="24"/>
        </w:rPr>
      </w:pPr>
      <w:r>
        <w:rPr>
          <w:rFonts w:ascii="Arial" w:eastAsia="Arial" w:hAnsi="Arial" w:cs="Arial"/>
          <w:b/>
          <w:sz w:val="24"/>
          <w:szCs w:val="24"/>
        </w:rPr>
        <w:t xml:space="preserve">COMISIÓN PERMANENTE DE JUSTICIA Y SEGURIDAD PÚBLICA. </w:t>
      </w:r>
      <w:r>
        <w:rPr>
          <w:rFonts w:ascii="Arial" w:eastAsia="Arial" w:hAnsi="Arial" w:cs="Arial"/>
          <w:sz w:val="24"/>
          <w:szCs w:val="24"/>
        </w:rPr>
        <w:t>DIPUTADOS: LUIS ENRIQUE BORJAS ROMERO,</w:t>
      </w:r>
      <w:r>
        <w:rPr>
          <w:sz w:val="24"/>
          <w:szCs w:val="24"/>
        </w:rPr>
        <w:t xml:space="preserve"> </w:t>
      </w:r>
      <w:r>
        <w:rPr>
          <w:rFonts w:ascii="Arial" w:eastAsia="Arial" w:hAnsi="Arial" w:cs="Arial"/>
          <w:sz w:val="24"/>
          <w:szCs w:val="24"/>
        </w:rPr>
        <w:t>KATHIA MARÍA BOLIO PINELO, KARLA REYNA FRANCO BLANCO, LUIS MARÍA AGUILAR CASTILLO,</w:t>
      </w:r>
      <w:r>
        <w:rPr>
          <w:sz w:val="24"/>
          <w:szCs w:val="24"/>
        </w:rPr>
        <w:t xml:space="preserve"> </w:t>
      </w:r>
      <w:r>
        <w:rPr>
          <w:rFonts w:ascii="Arial" w:eastAsia="Arial" w:hAnsi="Arial" w:cs="Arial"/>
          <w:sz w:val="24"/>
          <w:szCs w:val="24"/>
        </w:rPr>
        <w:t>SILVIA AMÉRICA LÓPEZ ESCOFFIÉ, ROSA ADRIANA DÍAZ LIZAMA, FELIPE CERVERA HERNÁNDEZ, VÍCTOR MERARI SÁNCHEZ ROCA y MARTÍN ENRIQUE CASTILLO RUZ.- - - - - - - - -</w:t>
      </w:r>
    </w:p>
    <w:p w14:paraId="3D69301B" w14:textId="77777777" w:rsidR="008474D9" w:rsidRDefault="008474D9">
      <w:pPr>
        <w:spacing w:line="360" w:lineRule="auto"/>
        <w:jc w:val="both"/>
        <w:rPr>
          <w:rFonts w:ascii="Arial" w:eastAsia="Arial" w:hAnsi="Arial" w:cs="Arial"/>
          <w:sz w:val="24"/>
          <w:szCs w:val="24"/>
        </w:rPr>
      </w:pPr>
    </w:p>
    <w:p w14:paraId="076745EB" w14:textId="77777777" w:rsidR="008474D9" w:rsidRDefault="00A31A36">
      <w:pPr>
        <w:spacing w:line="360" w:lineRule="auto"/>
        <w:jc w:val="both"/>
        <w:rPr>
          <w:rFonts w:ascii="Arial" w:eastAsia="Arial" w:hAnsi="Arial" w:cs="Arial"/>
          <w:b/>
          <w:sz w:val="24"/>
          <w:szCs w:val="24"/>
        </w:rPr>
      </w:pPr>
      <w:r>
        <w:rPr>
          <w:rFonts w:ascii="Arial" w:eastAsia="Arial" w:hAnsi="Arial" w:cs="Arial"/>
          <w:b/>
          <w:sz w:val="24"/>
          <w:szCs w:val="24"/>
        </w:rPr>
        <w:tab/>
        <w:t>H. CONGRESO DEL ESTADO:</w:t>
      </w:r>
    </w:p>
    <w:p w14:paraId="1FF1EE23" w14:textId="77777777" w:rsidR="008474D9" w:rsidRDefault="008474D9">
      <w:pPr>
        <w:spacing w:line="360" w:lineRule="auto"/>
        <w:ind w:left="-284"/>
        <w:jc w:val="both"/>
        <w:rPr>
          <w:rFonts w:ascii="Arial" w:eastAsia="Arial" w:hAnsi="Arial" w:cs="Arial"/>
          <w:b/>
          <w:sz w:val="24"/>
          <w:szCs w:val="24"/>
        </w:rPr>
      </w:pPr>
    </w:p>
    <w:p w14:paraId="1F497D2C" w14:textId="0296CF27" w:rsidR="008474D9" w:rsidRPr="00006506" w:rsidRDefault="00A31A36" w:rsidP="00006506">
      <w:pPr>
        <w:spacing w:line="360" w:lineRule="auto"/>
        <w:ind w:firstLine="709"/>
        <w:jc w:val="both"/>
        <w:rPr>
          <w:rFonts w:ascii="Arial" w:eastAsia="Arial" w:hAnsi="Arial" w:cs="Arial"/>
          <w:b/>
          <w:sz w:val="24"/>
          <w:szCs w:val="24"/>
          <w:lang w:val="es-MX"/>
        </w:rPr>
      </w:pPr>
      <w:r>
        <w:rPr>
          <w:rFonts w:ascii="Arial" w:eastAsia="Arial" w:hAnsi="Arial" w:cs="Arial"/>
          <w:sz w:val="24"/>
          <w:szCs w:val="24"/>
        </w:rPr>
        <w:t xml:space="preserve">En sesión ordinaria de pleno de esta Soberanía, celebrada en fecha </w:t>
      </w:r>
      <w:r w:rsidR="001F4080">
        <w:rPr>
          <w:rFonts w:ascii="Arial" w:eastAsia="Arial" w:hAnsi="Arial" w:cs="Arial"/>
          <w:sz w:val="24"/>
          <w:szCs w:val="24"/>
        </w:rPr>
        <w:t xml:space="preserve">1 </w:t>
      </w:r>
      <w:r>
        <w:rPr>
          <w:rFonts w:ascii="Arial" w:eastAsia="Arial" w:hAnsi="Arial" w:cs="Arial"/>
          <w:sz w:val="24"/>
          <w:szCs w:val="24"/>
        </w:rPr>
        <w:t xml:space="preserve">de </w:t>
      </w:r>
      <w:r w:rsidR="00006506">
        <w:rPr>
          <w:rFonts w:ascii="Arial" w:eastAsia="Arial" w:hAnsi="Arial" w:cs="Arial"/>
          <w:sz w:val="24"/>
          <w:szCs w:val="24"/>
        </w:rPr>
        <w:t xml:space="preserve">septiembre </w:t>
      </w:r>
      <w:r>
        <w:rPr>
          <w:rFonts w:ascii="Arial" w:eastAsia="Arial" w:hAnsi="Arial" w:cs="Arial"/>
          <w:sz w:val="24"/>
          <w:szCs w:val="24"/>
        </w:rPr>
        <w:t xml:space="preserve">del año próximo pasado en curso, se turnó a esta Comisión Permanente de Justicia y Seguridad Pública para su estudio, análisis y dictamen, la </w:t>
      </w:r>
      <w:r w:rsidR="00006506" w:rsidRPr="00006506">
        <w:rPr>
          <w:rFonts w:ascii="Arial" w:eastAsia="Arial" w:hAnsi="Arial" w:cs="Arial"/>
          <w:sz w:val="24"/>
          <w:szCs w:val="24"/>
          <w:lang w:val="es-MX"/>
        </w:rPr>
        <w:t xml:space="preserve">iniciativa con proyecto de decreto por el que se adiciona el artículo 121 bis del Código Penal del estado de </w:t>
      </w:r>
      <w:r w:rsidR="00006506">
        <w:rPr>
          <w:rFonts w:ascii="Arial" w:eastAsia="Arial" w:hAnsi="Arial" w:cs="Arial"/>
          <w:sz w:val="24"/>
          <w:szCs w:val="24"/>
          <w:lang w:val="es-MX"/>
        </w:rPr>
        <w:t>Y</w:t>
      </w:r>
      <w:r w:rsidR="00006506" w:rsidRPr="00006506">
        <w:rPr>
          <w:rFonts w:ascii="Arial" w:eastAsia="Arial" w:hAnsi="Arial" w:cs="Arial"/>
          <w:sz w:val="24"/>
          <w:szCs w:val="24"/>
          <w:lang w:val="es-MX"/>
        </w:rPr>
        <w:t>ucatán, en materia de prescripción de delitos contra el libre desarrollo de la personalidad y de delitos sexuales en menores</w:t>
      </w:r>
      <w:r>
        <w:rPr>
          <w:rFonts w:ascii="Arial" w:eastAsia="Arial" w:hAnsi="Arial" w:cs="Arial"/>
          <w:sz w:val="24"/>
          <w:szCs w:val="24"/>
        </w:rPr>
        <w:t xml:space="preserve">, suscrita por </w:t>
      </w:r>
      <w:r w:rsidR="00006506">
        <w:rPr>
          <w:rFonts w:ascii="Arial" w:eastAsia="Arial" w:hAnsi="Arial" w:cs="Arial"/>
          <w:sz w:val="24"/>
          <w:szCs w:val="24"/>
        </w:rPr>
        <w:t xml:space="preserve">el Diputado Luis Enrique Borjas Romero, </w:t>
      </w:r>
      <w:r>
        <w:rPr>
          <w:rFonts w:ascii="Arial" w:eastAsia="Arial" w:hAnsi="Arial" w:cs="Arial"/>
          <w:sz w:val="24"/>
          <w:szCs w:val="24"/>
        </w:rPr>
        <w:t>integrante de esta LXII legislatura.</w:t>
      </w:r>
    </w:p>
    <w:p w14:paraId="6153CD42" w14:textId="77777777" w:rsidR="008474D9" w:rsidRDefault="008474D9">
      <w:pPr>
        <w:spacing w:line="360" w:lineRule="auto"/>
        <w:ind w:left="-284" w:firstLine="708"/>
        <w:jc w:val="both"/>
        <w:rPr>
          <w:rFonts w:ascii="Arial" w:eastAsia="Arial" w:hAnsi="Arial" w:cs="Arial"/>
          <w:sz w:val="24"/>
          <w:szCs w:val="24"/>
        </w:rPr>
      </w:pPr>
    </w:p>
    <w:p w14:paraId="66F659BB" w14:textId="77777777" w:rsidR="008474D9" w:rsidRDefault="00A31A36">
      <w:pPr>
        <w:pBdr>
          <w:top w:val="nil"/>
          <w:left w:val="nil"/>
          <w:bottom w:val="nil"/>
          <w:right w:val="nil"/>
          <w:between w:val="nil"/>
        </w:pBdr>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Quienes integramos esta comisión permanente, dentro de sus trabajos de estudio y análisis, tomamos en consideración los siguientes,</w:t>
      </w:r>
    </w:p>
    <w:p w14:paraId="13DD4556" w14:textId="77777777" w:rsidR="008474D9" w:rsidRDefault="008474D9">
      <w:pPr>
        <w:pBdr>
          <w:top w:val="nil"/>
          <w:left w:val="nil"/>
          <w:bottom w:val="nil"/>
          <w:right w:val="nil"/>
          <w:between w:val="nil"/>
        </w:pBdr>
        <w:spacing w:line="360" w:lineRule="auto"/>
        <w:jc w:val="both"/>
        <w:rPr>
          <w:rFonts w:ascii="Arial" w:eastAsia="Arial" w:hAnsi="Arial" w:cs="Arial"/>
          <w:color w:val="000000"/>
          <w:sz w:val="24"/>
          <w:szCs w:val="24"/>
        </w:rPr>
      </w:pPr>
    </w:p>
    <w:p w14:paraId="2AB9A506" w14:textId="77777777" w:rsidR="008474D9" w:rsidRPr="00C632BE" w:rsidRDefault="00A31A36">
      <w:pPr>
        <w:pBdr>
          <w:top w:val="nil"/>
          <w:left w:val="nil"/>
          <w:bottom w:val="nil"/>
          <w:right w:val="nil"/>
          <w:between w:val="nil"/>
        </w:pBdr>
        <w:spacing w:line="360" w:lineRule="auto"/>
        <w:jc w:val="center"/>
        <w:rPr>
          <w:rFonts w:ascii="Arial" w:eastAsia="Arial" w:hAnsi="Arial" w:cs="Arial"/>
          <w:color w:val="000000"/>
          <w:sz w:val="24"/>
          <w:szCs w:val="24"/>
          <w:lang w:val="pt-BR"/>
        </w:rPr>
      </w:pPr>
      <w:r w:rsidRPr="00C632BE">
        <w:rPr>
          <w:rFonts w:ascii="Arial" w:eastAsia="Arial" w:hAnsi="Arial" w:cs="Arial"/>
          <w:b/>
          <w:color w:val="000000"/>
          <w:sz w:val="24"/>
          <w:szCs w:val="24"/>
          <w:lang w:val="pt-BR"/>
        </w:rPr>
        <w:t>A N T E C E D E N T E S:</w:t>
      </w:r>
    </w:p>
    <w:p w14:paraId="2EFC942C" w14:textId="77777777" w:rsidR="008474D9" w:rsidRPr="00C632BE" w:rsidRDefault="008474D9">
      <w:pPr>
        <w:pBdr>
          <w:top w:val="nil"/>
          <w:left w:val="nil"/>
          <w:bottom w:val="nil"/>
          <w:right w:val="nil"/>
          <w:between w:val="nil"/>
        </w:pBdr>
        <w:tabs>
          <w:tab w:val="left" w:pos="7371"/>
        </w:tabs>
        <w:spacing w:line="360" w:lineRule="auto"/>
        <w:jc w:val="both"/>
        <w:rPr>
          <w:rFonts w:ascii="Arial" w:eastAsia="Arial" w:hAnsi="Arial" w:cs="Arial"/>
          <w:color w:val="000000"/>
          <w:sz w:val="24"/>
          <w:szCs w:val="24"/>
          <w:lang w:val="pt-BR"/>
        </w:rPr>
      </w:pPr>
    </w:p>
    <w:p w14:paraId="2ACD3048" w14:textId="5D48E153"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La actual ley sustantiva penal yucateca data del día</w:t>
      </w:r>
      <w:r>
        <w:rPr>
          <w:rFonts w:ascii="Arial" w:eastAsia="Arial" w:hAnsi="Arial" w:cs="Arial"/>
          <w:b/>
          <w:sz w:val="24"/>
          <w:szCs w:val="24"/>
        </w:rPr>
        <w:t xml:space="preserve"> </w:t>
      </w:r>
      <w:r>
        <w:rPr>
          <w:rFonts w:ascii="Arial" w:eastAsia="Arial" w:hAnsi="Arial" w:cs="Arial"/>
          <w:sz w:val="24"/>
          <w:szCs w:val="24"/>
        </w:rPr>
        <w:t xml:space="preserve">30 de marzo del año 2000, publicada en el Diario Oficial del Gobierno del Estado, mediante decreto 253. Cabe señalar que durante su vigencia, el Código Penal </w:t>
      </w:r>
      <w:r>
        <w:rPr>
          <w:rFonts w:ascii="Arial" w:eastAsia="Arial" w:hAnsi="Arial" w:cs="Arial"/>
          <w:sz w:val="24"/>
          <w:szCs w:val="24"/>
        </w:rPr>
        <w:lastRenderedPageBreak/>
        <w:t xml:space="preserve">del Estado de Yucatán ha sufrido diversas reformas y adiciones, siendo la más </w:t>
      </w:r>
      <w:r w:rsidRPr="00AD74C9">
        <w:rPr>
          <w:rFonts w:ascii="Arial" w:eastAsia="Arial" w:hAnsi="Arial" w:cs="Arial"/>
          <w:sz w:val="24"/>
          <w:szCs w:val="24"/>
        </w:rPr>
        <w:t xml:space="preserve">reciente la </w:t>
      </w:r>
      <w:r w:rsidR="00273F4D" w:rsidRPr="00AD74C9">
        <w:rPr>
          <w:rFonts w:ascii="Arial" w:eastAsia="Arial" w:hAnsi="Arial" w:cs="Arial"/>
          <w:sz w:val="24"/>
          <w:szCs w:val="24"/>
        </w:rPr>
        <w:t xml:space="preserve">publicada el 5 </w:t>
      </w:r>
      <w:r w:rsidRPr="00AD74C9">
        <w:rPr>
          <w:rFonts w:ascii="Arial" w:eastAsia="Arial" w:hAnsi="Arial" w:cs="Arial"/>
          <w:sz w:val="24"/>
          <w:szCs w:val="24"/>
        </w:rPr>
        <w:t xml:space="preserve">de </w:t>
      </w:r>
      <w:r w:rsidR="00273F4D" w:rsidRPr="00AD74C9">
        <w:rPr>
          <w:rFonts w:ascii="Arial" w:eastAsia="Arial" w:hAnsi="Arial" w:cs="Arial"/>
          <w:sz w:val="24"/>
          <w:szCs w:val="24"/>
        </w:rPr>
        <w:t xml:space="preserve">julio </w:t>
      </w:r>
      <w:r w:rsidRPr="00AD74C9">
        <w:rPr>
          <w:rFonts w:ascii="Arial" w:eastAsia="Arial" w:hAnsi="Arial" w:cs="Arial"/>
          <w:sz w:val="24"/>
          <w:szCs w:val="24"/>
        </w:rPr>
        <w:t>del presente año.</w:t>
      </w:r>
      <w:r>
        <w:rPr>
          <w:rFonts w:ascii="Arial" w:eastAsia="Arial" w:hAnsi="Arial" w:cs="Arial"/>
          <w:sz w:val="24"/>
          <w:szCs w:val="24"/>
        </w:rPr>
        <w:t xml:space="preserve"> </w:t>
      </w:r>
    </w:p>
    <w:p w14:paraId="1CC1FAE6" w14:textId="77777777" w:rsidR="008474D9" w:rsidRDefault="008474D9">
      <w:pPr>
        <w:spacing w:line="360" w:lineRule="auto"/>
        <w:ind w:firstLine="709"/>
        <w:jc w:val="both"/>
        <w:rPr>
          <w:rFonts w:ascii="Arial" w:eastAsia="Arial" w:hAnsi="Arial" w:cs="Arial"/>
          <w:sz w:val="24"/>
          <w:szCs w:val="24"/>
        </w:rPr>
      </w:pPr>
    </w:p>
    <w:p w14:paraId="58C2FAA2"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Partiendo de lo anterior la legislación penal del estado ha sufrido cambios relevantes dada su íntima relación con la administración de justicia, la cual tiene en la actualización normativa, la mejor herramienta para cumplimentar los principios de justicia pronta y expedita. </w:t>
      </w:r>
    </w:p>
    <w:p w14:paraId="4B15F1B7" w14:textId="77777777" w:rsidR="008474D9" w:rsidRDefault="008474D9">
      <w:pPr>
        <w:spacing w:line="360" w:lineRule="auto"/>
        <w:ind w:firstLine="709"/>
        <w:jc w:val="both"/>
        <w:rPr>
          <w:rFonts w:ascii="Arial" w:eastAsia="Arial" w:hAnsi="Arial" w:cs="Arial"/>
          <w:sz w:val="24"/>
          <w:szCs w:val="24"/>
        </w:rPr>
      </w:pPr>
    </w:p>
    <w:p w14:paraId="23E6E3A8" w14:textId="5A1C4982"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SEGUNDO.</w:t>
      </w:r>
      <w:r w:rsidR="00006506">
        <w:rPr>
          <w:rFonts w:ascii="Arial" w:eastAsia="Arial" w:hAnsi="Arial" w:cs="Arial"/>
          <w:b/>
          <w:sz w:val="24"/>
          <w:szCs w:val="24"/>
        </w:rPr>
        <w:t xml:space="preserve"> </w:t>
      </w:r>
      <w:r w:rsidR="00006506" w:rsidRPr="00006506">
        <w:rPr>
          <w:rFonts w:ascii="Arial" w:eastAsia="Arial" w:hAnsi="Arial" w:cs="Arial"/>
          <w:bCs/>
          <w:sz w:val="24"/>
          <w:szCs w:val="24"/>
        </w:rPr>
        <w:t>L</w:t>
      </w:r>
      <w:r>
        <w:rPr>
          <w:rFonts w:ascii="Arial" w:eastAsia="Arial" w:hAnsi="Arial" w:cs="Arial"/>
          <w:sz w:val="24"/>
          <w:szCs w:val="24"/>
        </w:rPr>
        <w:t xml:space="preserve">a iniciativa en estudio fue presentada el pasado día </w:t>
      </w:r>
      <w:r w:rsidR="00006506">
        <w:rPr>
          <w:rFonts w:ascii="Arial" w:eastAsia="Arial" w:hAnsi="Arial" w:cs="Arial"/>
          <w:sz w:val="24"/>
          <w:szCs w:val="24"/>
        </w:rPr>
        <w:t>28</w:t>
      </w:r>
      <w:r>
        <w:rPr>
          <w:rFonts w:ascii="Arial" w:eastAsia="Arial" w:hAnsi="Arial" w:cs="Arial"/>
          <w:sz w:val="24"/>
          <w:szCs w:val="24"/>
        </w:rPr>
        <w:t xml:space="preserve"> de </w:t>
      </w:r>
      <w:r w:rsidR="00006506">
        <w:rPr>
          <w:rFonts w:ascii="Arial" w:eastAsia="Arial" w:hAnsi="Arial" w:cs="Arial"/>
          <w:sz w:val="24"/>
          <w:szCs w:val="24"/>
        </w:rPr>
        <w:t xml:space="preserve">agosto </w:t>
      </w:r>
      <w:r>
        <w:rPr>
          <w:rFonts w:ascii="Arial" w:eastAsia="Arial" w:hAnsi="Arial" w:cs="Arial"/>
          <w:sz w:val="24"/>
          <w:szCs w:val="24"/>
        </w:rPr>
        <w:t>de 20</w:t>
      </w:r>
      <w:r w:rsidR="00006506">
        <w:rPr>
          <w:rFonts w:ascii="Arial" w:eastAsia="Arial" w:hAnsi="Arial" w:cs="Arial"/>
          <w:sz w:val="24"/>
          <w:szCs w:val="24"/>
        </w:rPr>
        <w:t>20</w:t>
      </w:r>
      <w:r>
        <w:rPr>
          <w:rFonts w:ascii="Arial" w:eastAsia="Arial" w:hAnsi="Arial" w:cs="Arial"/>
          <w:sz w:val="24"/>
          <w:szCs w:val="24"/>
        </w:rPr>
        <w:t xml:space="preserve">. Posteriormente, el día </w:t>
      </w:r>
      <w:r w:rsidR="00A77105">
        <w:rPr>
          <w:rFonts w:ascii="Arial" w:eastAsia="Arial" w:hAnsi="Arial" w:cs="Arial"/>
          <w:sz w:val="24"/>
          <w:szCs w:val="24"/>
        </w:rPr>
        <w:t>1</w:t>
      </w:r>
      <w:bookmarkStart w:id="0" w:name="_GoBack"/>
      <w:bookmarkEnd w:id="0"/>
      <w:r>
        <w:rPr>
          <w:rFonts w:ascii="Arial" w:eastAsia="Arial" w:hAnsi="Arial" w:cs="Arial"/>
          <w:sz w:val="24"/>
          <w:szCs w:val="24"/>
        </w:rPr>
        <w:t xml:space="preserve"> de </w:t>
      </w:r>
      <w:r w:rsidR="00006506">
        <w:rPr>
          <w:rFonts w:ascii="Arial" w:eastAsia="Arial" w:hAnsi="Arial" w:cs="Arial"/>
          <w:sz w:val="24"/>
          <w:szCs w:val="24"/>
        </w:rPr>
        <w:t xml:space="preserve">septiembre </w:t>
      </w:r>
      <w:r>
        <w:rPr>
          <w:rFonts w:ascii="Arial" w:eastAsia="Arial" w:hAnsi="Arial" w:cs="Arial"/>
          <w:sz w:val="24"/>
          <w:szCs w:val="24"/>
        </w:rPr>
        <w:t xml:space="preserve">del </w:t>
      </w:r>
      <w:r w:rsidR="00006506">
        <w:rPr>
          <w:rFonts w:ascii="Arial" w:eastAsia="Arial" w:hAnsi="Arial" w:cs="Arial"/>
          <w:sz w:val="24"/>
          <w:szCs w:val="24"/>
        </w:rPr>
        <w:t xml:space="preserve">mismo </w:t>
      </w:r>
      <w:r>
        <w:rPr>
          <w:rFonts w:ascii="Arial" w:eastAsia="Arial" w:hAnsi="Arial" w:cs="Arial"/>
          <w:sz w:val="24"/>
          <w:szCs w:val="24"/>
        </w:rPr>
        <w:t>año se turnó a la Comisión Permanente de Justicia y Seguridad Pública para su estudio, análisis y dictamen</w:t>
      </w:r>
      <w:r w:rsidR="00006506">
        <w:rPr>
          <w:rFonts w:ascii="Arial" w:eastAsia="Arial" w:hAnsi="Arial" w:cs="Arial"/>
          <w:sz w:val="24"/>
          <w:szCs w:val="24"/>
        </w:rPr>
        <w:t>.</w:t>
      </w:r>
    </w:p>
    <w:p w14:paraId="6BB86644" w14:textId="77777777" w:rsidR="008474D9" w:rsidRDefault="008474D9">
      <w:pPr>
        <w:spacing w:line="360" w:lineRule="auto"/>
        <w:ind w:firstLine="709"/>
        <w:jc w:val="both"/>
        <w:rPr>
          <w:rFonts w:ascii="Arial" w:eastAsia="Arial" w:hAnsi="Arial" w:cs="Arial"/>
          <w:sz w:val="24"/>
          <w:szCs w:val="24"/>
        </w:rPr>
      </w:pPr>
    </w:p>
    <w:p w14:paraId="16DD76B7" w14:textId="2CB8EFCE" w:rsidR="00006506" w:rsidRPr="00006506" w:rsidRDefault="00A31A36" w:rsidP="00006506">
      <w:pPr>
        <w:spacing w:line="360" w:lineRule="auto"/>
        <w:ind w:firstLine="709"/>
        <w:jc w:val="both"/>
        <w:rPr>
          <w:rFonts w:ascii="Arial" w:eastAsia="Arial" w:hAnsi="Arial" w:cs="Arial"/>
          <w:sz w:val="24"/>
          <w:szCs w:val="24"/>
          <w:lang w:val="es-MX"/>
        </w:rPr>
      </w:pPr>
      <w:r>
        <w:rPr>
          <w:rFonts w:ascii="Arial" w:eastAsia="Arial" w:hAnsi="Arial" w:cs="Arial"/>
          <w:sz w:val="24"/>
          <w:szCs w:val="24"/>
        </w:rPr>
        <w:t xml:space="preserve">En otro orden de ideas, la iniciativa presentada por </w:t>
      </w:r>
      <w:r w:rsidR="00006506">
        <w:rPr>
          <w:rFonts w:ascii="Arial" w:eastAsia="Arial" w:hAnsi="Arial" w:cs="Arial"/>
          <w:sz w:val="24"/>
          <w:szCs w:val="24"/>
        </w:rPr>
        <w:t>el autor,</w:t>
      </w:r>
      <w:r>
        <w:rPr>
          <w:rFonts w:ascii="Arial" w:eastAsia="Arial" w:hAnsi="Arial" w:cs="Arial"/>
          <w:sz w:val="24"/>
          <w:szCs w:val="24"/>
        </w:rPr>
        <w:t xml:space="preserve"> prop</w:t>
      </w:r>
      <w:r w:rsidR="00006506">
        <w:rPr>
          <w:rFonts w:ascii="Arial" w:eastAsia="Arial" w:hAnsi="Arial" w:cs="Arial"/>
          <w:sz w:val="24"/>
          <w:szCs w:val="24"/>
        </w:rPr>
        <w:t>one</w:t>
      </w:r>
      <w:r>
        <w:rPr>
          <w:rFonts w:ascii="Arial" w:eastAsia="Arial" w:hAnsi="Arial" w:cs="Arial"/>
          <w:sz w:val="24"/>
          <w:szCs w:val="24"/>
        </w:rPr>
        <w:t xml:space="preserve"> </w:t>
      </w:r>
      <w:r w:rsidR="003819FB" w:rsidRPr="00006506">
        <w:rPr>
          <w:rFonts w:ascii="Arial" w:eastAsia="Arial" w:hAnsi="Arial" w:cs="Arial"/>
          <w:sz w:val="24"/>
          <w:szCs w:val="24"/>
          <w:lang w:val="es-MX"/>
        </w:rPr>
        <w:t>adicionar</w:t>
      </w:r>
      <w:r w:rsidR="00006506" w:rsidRPr="00006506">
        <w:rPr>
          <w:rFonts w:ascii="Arial" w:eastAsia="Arial" w:hAnsi="Arial" w:cs="Arial"/>
          <w:sz w:val="24"/>
          <w:szCs w:val="24"/>
          <w:lang w:val="es-MX"/>
        </w:rPr>
        <w:t xml:space="preserve"> el artículo 121 Bis para considerar que sean </w:t>
      </w:r>
      <w:r w:rsidR="00006506" w:rsidRPr="00006506">
        <w:rPr>
          <w:rFonts w:ascii="Arial" w:eastAsia="Arial" w:hAnsi="Arial" w:cs="Arial"/>
          <w:b/>
          <w:bCs/>
          <w:sz w:val="24"/>
          <w:szCs w:val="24"/>
          <w:lang w:val="es-MX"/>
        </w:rPr>
        <w:t>imprescriptibles </w:t>
      </w:r>
      <w:r w:rsidR="00006506" w:rsidRPr="00006506">
        <w:rPr>
          <w:rFonts w:ascii="Arial" w:eastAsia="Arial" w:hAnsi="Arial" w:cs="Arial"/>
          <w:sz w:val="24"/>
          <w:szCs w:val="24"/>
          <w:lang w:val="es-MX"/>
        </w:rPr>
        <w:t>los delitos previstos en los Capítulos II y III del Título Séptimo y todos aquellos contenidos en el Título Décimo Octavo, del Libro Segundo de este Código cometidos en contra de una víctima menor de edad.</w:t>
      </w:r>
    </w:p>
    <w:p w14:paraId="3259B87B" w14:textId="49201170" w:rsidR="008474D9" w:rsidRDefault="008474D9">
      <w:pPr>
        <w:spacing w:line="360" w:lineRule="auto"/>
        <w:ind w:firstLine="709"/>
        <w:jc w:val="both"/>
        <w:rPr>
          <w:rFonts w:ascii="Arial" w:eastAsia="Arial" w:hAnsi="Arial" w:cs="Arial"/>
          <w:b/>
          <w:sz w:val="24"/>
          <w:szCs w:val="24"/>
        </w:rPr>
      </w:pPr>
    </w:p>
    <w:p w14:paraId="370718F5" w14:textId="76616921" w:rsidR="008474D9" w:rsidRDefault="00A31A36">
      <w:pPr>
        <w:pBdr>
          <w:top w:val="nil"/>
          <w:left w:val="nil"/>
          <w:bottom w:val="nil"/>
          <w:right w:val="nil"/>
          <w:between w:val="nil"/>
        </w:pBdr>
        <w:tabs>
          <w:tab w:val="left" w:pos="7371"/>
        </w:tabs>
        <w:spacing w:line="360" w:lineRule="auto"/>
        <w:ind w:firstLine="708"/>
        <w:jc w:val="both"/>
        <w:rPr>
          <w:rFonts w:ascii="Arial" w:eastAsia="Arial" w:hAnsi="Arial" w:cs="Arial"/>
          <w:color w:val="000000"/>
          <w:sz w:val="24"/>
          <w:szCs w:val="24"/>
        </w:rPr>
      </w:pPr>
      <w:r>
        <w:rPr>
          <w:rFonts w:ascii="Arial" w:eastAsia="Arial" w:hAnsi="Arial" w:cs="Arial"/>
          <w:color w:val="000000"/>
          <w:sz w:val="24"/>
          <w:szCs w:val="24"/>
        </w:rPr>
        <w:t xml:space="preserve">Dentro de la exposición de motivos del documento mencionado, </w:t>
      </w:r>
      <w:r w:rsidR="00006506">
        <w:rPr>
          <w:rFonts w:ascii="Arial" w:eastAsia="Arial" w:hAnsi="Arial" w:cs="Arial"/>
          <w:color w:val="000000"/>
          <w:sz w:val="24"/>
          <w:szCs w:val="24"/>
        </w:rPr>
        <w:t>el</w:t>
      </w:r>
      <w:r>
        <w:rPr>
          <w:rFonts w:ascii="Arial" w:eastAsia="Arial" w:hAnsi="Arial" w:cs="Arial"/>
          <w:color w:val="000000"/>
          <w:sz w:val="24"/>
          <w:szCs w:val="24"/>
        </w:rPr>
        <w:t xml:space="preserve"> proponente expus</w:t>
      </w:r>
      <w:r w:rsidR="00006506">
        <w:rPr>
          <w:rFonts w:ascii="Arial" w:eastAsia="Arial" w:hAnsi="Arial" w:cs="Arial"/>
          <w:color w:val="000000"/>
          <w:sz w:val="24"/>
          <w:szCs w:val="24"/>
        </w:rPr>
        <w:t>o</w:t>
      </w:r>
      <w:r>
        <w:rPr>
          <w:rFonts w:ascii="Arial" w:eastAsia="Arial" w:hAnsi="Arial" w:cs="Arial"/>
          <w:color w:val="000000"/>
          <w:sz w:val="24"/>
          <w:szCs w:val="24"/>
        </w:rPr>
        <w:t xml:space="preserve"> lo siguiente:</w:t>
      </w:r>
    </w:p>
    <w:p w14:paraId="2655336A" w14:textId="77777777" w:rsidR="008474D9" w:rsidRDefault="008474D9">
      <w:pPr>
        <w:ind w:left="709" w:right="334"/>
        <w:jc w:val="both"/>
        <w:rPr>
          <w:rFonts w:ascii="Arial" w:eastAsia="Arial" w:hAnsi="Arial" w:cs="Arial"/>
          <w:i/>
          <w:sz w:val="16"/>
          <w:szCs w:val="16"/>
        </w:rPr>
      </w:pPr>
    </w:p>
    <w:p w14:paraId="64FF609A" w14:textId="2D2FCED4" w:rsidR="00342FA7" w:rsidRDefault="00A31A36" w:rsidP="00342FA7">
      <w:pPr>
        <w:ind w:left="709" w:right="475"/>
        <w:jc w:val="both"/>
        <w:rPr>
          <w:rFonts w:ascii="Arial" w:eastAsia="Arial" w:hAnsi="Arial" w:cs="Arial"/>
          <w:i/>
          <w:lang w:val="es-MX"/>
        </w:rPr>
      </w:pPr>
      <w:r>
        <w:rPr>
          <w:rFonts w:ascii="Arial" w:eastAsia="Arial" w:hAnsi="Arial" w:cs="Arial"/>
          <w:i/>
        </w:rPr>
        <w:t>“</w:t>
      </w:r>
      <w:r w:rsidR="00342FA7" w:rsidRPr="00342FA7">
        <w:rPr>
          <w:rFonts w:ascii="Arial" w:eastAsia="Arial" w:hAnsi="Arial" w:cs="Arial"/>
          <w:i/>
          <w:lang w:val="es-MX"/>
        </w:rPr>
        <w:t>El Estado tiene la obligación de garantizar y proteger la seguridad de los mexicanos, debe brindar los elementos jurídicos para la persecución de los delitos y la impartición de justicia en la entidad.</w:t>
      </w:r>
    </w:p>
    <w:p w14:paraId="1E1E705D" w14:textId="77777777" w:rsidR="00342FA7" w:rsidRPr="00342FA7" w:rsidRDefault="00342FA7" w:rsidP="00342FA7">
      <w:pPr>
        <w:ind w:left="709" w:right="475"/>
        <w:jc w:val="both"/>
        <w:rPr>
          <w:rFonts w:ascii="Arial" w:eastAsia="Arial" w:hAnsi="Arial" w:cs="Arial"/>
          <w:i/>
          <w:lang w:val="es-MX"/>
        </w:rPr>
      </w:pPr>
    </w:p>
    <w:p w14:paraId="3429CF95" w14:textId="77777777" w:rsidR="00342FA7" w:rsidRPr="00342FA7" w:rsidRDefault="00342FA7" w:rsidP="00342FA7">
      <w:pPr>
        <w:ind w:left="709" w:right="475"/>
        <w:jc w:val="both"/>
        <w:rPr>
          <w:rFonts w:ascii="Arial" w:eastAsia="Arial" w:hAnsi="Arial" w:cs="Arial"/>
          <w:i/>
          <w:lang w:val="es-MX"/>
        </w:rPr>
      </w:pPr>
      <w:r w:rsidRPr="00342FA7">
        <w:rPr>
          <w:rFonts w:ascii="Arial" w:eastAsia="Arial" w:hAnsi="Arial" w:cs="Arial"/>
          <w:i/>
          <w:lang w:val="es-MX"/>
        </w:rPr>
        <w:t>Los tipos penales son el reflejo de las conductas que transgreden a un sector de la población, pero además son elementos para combatir y, en su caso, inhibir conductas reprochables plasmadas en las acciones delictivas que se desglosan en el sistema penal. Los esquemas y las reglas redactadas en el marco de justicia son el resultado de las necesidades y prioridades de regulación conforme al actuar de la población.</w:t>
      </w:r>
    </w:p>
    <w:p w14:paraId="430D6696" w14:textId="10C94EFE" w:rsidR="00342FA7" w:rsidRDefault="00342FA7" w:rsidP="00342FA7">
      <w:pPr>
        <w:ind w:left="709" w:right="475"/>
        <w:jc w:val="both"/>
        <w:rPr>
          <w:rFonts w:ascii="Arial" w:eastAsia="Arial" w:hAnsi="Arial" w:cs="Arial"/>
          <w:i/>
          <w:lang w:val="es-MX"/>
        </w:rPr>
      </w:pPr>
      <w:r w:rsidRPr="00342FA7">
        <w:rPr>
          <w:rFonts w:ascii="Arial" w:eastAsia="Arial" w:hAnsi="Arial" w:cs="Arial"/>
          <w:i/>
          <w:lang w:val="es-MX"/>
        </w:rPr>
        <w:lastRenderedPageBreak/>
        <w:t>La Organización Mundial de la Salud (OMS) estimó que “150 millones de niñas y 73 millones de niños menores de 18 años experimentaron relaciones sexuales forzadas u otras formas de violencia sexual con contacto físico”, los abusos sexuales pueden suceder en cualquier momento y en cualquier lugar, en los hogares, escuela, instituciones, religión y en las comunidades.</w:t>
      </w:r>
    </w:p>
    <w:p w14:paraId="15E82A63" w14:textId="77777777" w:rsidR="00342FA7" w:rsidRPr="00342FA7" w:rsidRDefault="00342FA7" w:rsidP="00342FA7">
      <w:pPr>
        <w:ind w:left="709" w:right="475"/>
        <w:jc w:val="both"/>
        <w:rPr>
          <w:rFonts w:ascii="Arial" w:eastAsia="Arial" w:hAnsi="Arial" w:cs="Arial"/>
          <w:i/>
          <w:lang w:val="es-MX"/>
        </w:rPr>
      </w:pPr>
    </w:p>
    <w:p w14:paraId="74257210" w14:textId="77777777" w:rsidR="00342FA7" w:rsidRPr="00342FA7" w:rsidRDefault="00342FA7" w:rsidP="00342FA7">
      <w:pPr>
        <w:ind w:left="709" w:right="475"/>
        <w:jc w:val="both"/>
        <w:rPr>
          <w:rFonts w:ascii="Arial" w:eastAsia="Arial" w:hAnsi="Arial" w:cs="Arial"/>
          <w:i/>
          <w:lang w:val="es-MX"/>
        </w:rPr>
      </w:pPr>
      <w:r w:rsidRPr="00342FA7">
        <w:rPr>
          <w:rFonts w:ascii="Arial" w:eastAsia="Arial" w:hAnsi="Arial" w:cs="Arial"/>
          <w:i/>
          <w:lang w:val="es-MX"/>
        </w:rPr>
        <w:t>En México, la Comisión Nacional de Derechos Humanos (CNDH) llamó a las autoridades a implementar acciones para prevenir, investigar y sancionar los casos de violencia sexual, siendo contundente al manifestar que la violencia sexual es una de las expresiones más graves de violación a los derechos humanos, debido a que afecta el libre desarrollo de la personalidad dejando huellas profundas que eventualmente pueden derivar en consecuencias como depresión, estrés postraumático, trastornos de la personalidad, autolesiones, aislamiento social, embarazos no deseados, enfermedades de transmisión sexual e incluso, conducirlos a privarse de la vida.    </w:t>
      </w:r>
    </w:p>
    <w:p w14:paraId="24C08137" w14:textId="77777777" w:rsidR="00342FA7" w:rsidRDefault="00342FA7" w:rsidP="00342FA7">
      <w:pPr>
        <w:ind w:left="709" w:right="475"/>
        <w:jc w:val="both"/>
        <w:rPr>
          <w:rFonts w:ascii="Arial" w:eastAsia="Arial" w:hAnsi="Arial" w:cs="Arial"/>
          <w:i/>
        </w:rPr>
      </w:pPr>
    </w:p>
    <w:p w14:paraId="5611EB15" w14:textId="3E450DBE" w:rsidR="00342FA7" w:rsidRDefault="00342FA7" w:rsidP="00342FA7">
      <w:pPr>
        <w:ind w:left="709" w:right="475"/>
        <w:jc w:val="both"/>
        <w:rPr>
          <w:rFonts w:ascii="Arial" w:eastAsia="Arial" w:hAnsi="Arial" w:cs="Arial"/>
          <w:i/>
          <w:lang w:val="es-MX"/>
        </w:rPr>
      </w:pPr>
      <w:r w:rsidRPr="00342FA7">
        <w:rPr>
          <w:rFonts w:ascii="Arial" w:eastAsia="Arial" w:hAnsi="Arial" w:cs="Arial"/>
          <w:i/>
          <w:lang w:val="es-MX"/>
        </w:rPr>
        <w:t>Lo anterior es el reflejo de la afectación directa al libre desarrollo de la personalidad de los menores y por ende a los futuros adultos en su progreso físico y emocional, por ello, se debe proteger el desarrollo de la personalidad, la libertad y el normal desarrollo psicosexual tanto en la niñez como en la vida adulta de la víctima, para el cual, el derecho contempla dentro de su naturaleza lo siguiente:</w:t>
      </w:r>
    </w:p>
    <w:p w14:paraId="7A2D0BEF" w14:textId="77777777" w:rsidR="00342FA7" w:rsidRPr="00342FA7" w:rsidRDefault="00342FA7" w:rsidP="00342FA7">
      <w:pPr>
        <w:ind w:left="709" w:right="475"/>
        <w:jc w:val="both"/>
        <w:rPr>
          <w:rFonts w:ascii="Arial" w:eastAsia="Arial" w:hAnsi="Arial" w:cs="Arial"/>
          <w:i/>
          <w:lang w:val="es-MX"/>
        </w:rPr>
      </w:pPr>
    </w:p>
    <w:p w14:paraId="087476C0" w14:textId="77777777" w:rsidR="00342FA7" w:rsidRPr="00342FA7" w:rsidRDefault="00342FA7" w:rsidP="00342FA7">
      <w:pPr>
        <w:numPr>
          <w:ilvl w:val="0"/>
          <w:numId w:val="1"/>
        </w:numPr>
        <w:ind w:right="475"/>
        <w:jc w:val="both"/>
        <w:rPr>
          <w:rFonts w:ascii="Arial" w:eastAsia="Arial" w:hAnsi="Arial" w:cs="Arial"/>
          <w:i/>
          <w:lang w:val="es-MX"/>
        </w:rPr>
      </w:pPr>
      <w:r w:rsidRPr="00342FA7">
        <w:rPr>
          <w:rFonts w:ascii="Arial" w:eastAsia="Arial" w:hAnsi="Arial" w:cs="Arial"/>
          <w:i/>
          <w:lang w:val="es-MX"/>
        </w:rPr>
        <w:t>Se ubican dentro de la clasificación de los derechos individuales cuyos titulares son las personas o individuos.</w:t>
      </w:r>
    </w:p>
    <w:p w14:paraId="76FC495C" w14:textId="77777777" w:rsidR="00342FA7" w:rsidRPr="00342FA7" w:rsidRDefault="00342FA7" w:rsidP="00342FA7">
      <w:pPr>
        <w:numPr>
          <w:ilvl w:val="0"/>
          <w:numId w:val="1"/>
        </w:numPr>
        <w:ind w:right="475"/>
        <w:jc w:val="both"/>
        <w:rPr>
          <w:rFonts w:ascii="Arial" w:eastAsia="Arial" w:hAnsi="Arial" w:cs="Arial"/>
          <w:i/>
          <w:lang w:val="es-MX"/>
        </w:rPr>
      </w:pPr>
      <w:r w:rsidRPr="00342FA7">
        <w:rPr>
          <w:rFonts w:ascii="Arial" w:eastAsia="Arial" w:hAnsi="Arial" w:cs="Arial"/>
          <w:i/>
          <w:lang w:val="es-MX"/>
        </w:rPr>
        <w:t>Tienen estrechos puntos de conexión con otros derechos, no sólo atendiendo al principio de indivisibilidad de los derechos humanos, sino también porque todo desarrollo se logra a partir de diversas áreas o aspectos de la vida del humano, las cuales se concatenan y logran una mejora que tiene efectos reales en la vida del individuo.      </w:t>
      </w:r>
    </w:p>
    <w:p w14:paraId="479755AB" w14:textId="192FC4FB" w:rsidR="00342FA7" w:rsidRDefault="00342FA7" w:rsidP="00342FA7">
      <w:pPr>
        <w:numPr>
          <w:ilvl w:val="0"/>
          <w:numId w:val="1"/>
        </w:numPr>
        <w:ind w:right="475"/>
        <w:jc w:val="both"/>
        <w:rPr>
          <w:rFonts w:ascii="Arial" w:eastAsia="Arial" w:hAnsi="Arial" w:cs="Arial"/>
          <w:i/>
          <w:lang w:val="es-MX"/>
        </w:rPr>
      </w:pPr>
      <w:r w:rsidRPr="00342FA7">
        <w:rPr>
          <w:rFonts w:ascii="Arial" w:eastAsia="Arial" w:hAnsi="Arial" w:cs="Arial"/>
          <w:i/>
          <w:lang w:val="es-MX"/>
        </w:rPr>
        <w:t>El derecho al libre desarrollo de la personalidad, además de vincularse con el cumplimiento simultáneo de otros derechos humanos, tienen la función de ser una especie de derecho “global” como parámetro amplio de otros derechos. La amplitud del libre derecho de la personalidad requiere romper barreras a su alcance y difícilmente se puede limitar, es un medio facilitador para la observación de otros derechos.</w:t>
      </w:r>
    </w:p>
    <w:p w14:paraId="58A49DC2" w14:textId="77777777" w:rsidR="00342FA7" w:rsidRPr="00342FA7" w:rsidRDefault="00342FA7" w:rsidP="00342FA7">
      <w:pPr>
        <w:ind w:left="720" w:right="475"/>
        <w:jc w:val="both"/>
        <w:rPr>
          <w:rFonts w:ascii="Arial" w:eastAsia="Arial" w:hAnsi="Arial" w:cs="Arial"/>
          <w:i/>
          <w:lang w:val="es-MX"/>
        </w:rPr>
      </w:pPr>
    </w:p>
    <w:p w14:paraId="2B02468D" w14:textId="13BE55B8" w:rsidR="008474D9" w:rsidRDefault="00342FA7" w:rsidP="00342FA7">
      <w:pPr>
        <w:ind w:left="709" w:right="475"/>
        <w:jc w:val="both"/>
        <w:rPr>
          <w:rFonts w:ascii="Arial" w:eastAsia="Arial" w:hAnsi="Arial" w:cs="Arial"/>
          <w:i/>
        </w:rPr>
      </w:pPr>
      <w:r w:rsidRPr="00342FA7">
        <w:rPr>
          <w:rFonts w:ascii="Arial" w:eastAsia="Arial" w:hAnsi="Arial" w:cs="Arial"/>
          <w:i/>
          <w:lang w:val="es-MX"/>
        </w:rPr>
        <w:t>                Por ello, resulta necesario eliminar la prescripción en los delitos sexuales cometidos en contra de menores, que de conformidad con el Código Penal del Estado, se contemplan en el título Décimo Octavo; así como aquellos contenidos en los capítulos II y III del título Séptimo</w:t>
      </w:r>
      <w:r w:rsidR="00A31A36">
        <w:rPr>
          <w:rFonts w:ascii="Arial" w:eastAsia="Arial" w:hAnsi="Arial" w:cs="Arial"/>
          <w:i/>
        </w:rPr>
        <w:t xml:space="preserve">. </w:t>
      </w:r>
    </w:p>
    <w:p w14:paraId="11596492" w14:textId="77777777" w:rsidR="008474D9" w:rsidRDefault="008474D9">
      <w:pPr>
        <w:ind w:left="709" w:right="475"/>
        <w:jc w:val="both"/>
        <w:rPr>
          <w:rFonts w:ascii="Arial" w:eastAsia="Arial" w:hAnsi="Arial" w:cs="Arial"/>
          <w:i/>
        </w:rPr>
      </w:pPr>
    </w:p>
    <w:p w14:paraId="2D73E43F" w14:textId="77777777" w:rsidR="008474D9" w:rsidRDefault="00A31A36">
      <w:pPr>
        <w:ind w:left="709" w:right="475"/>
        <w:jc w:val="both"/>
        <w:rPr>
          <w:rFonts w:ascii="Arial" w:eastAsia="Arial" w:hAnsi="Arial" w:cs="Arial"/>
          <w:i/>
        </w:rPr>
      </w:pPr>
      <w:r>
        <w:rPr>
          <w:rFonts w:ascii="Arial" w:eastAsia="Arial" w:hAnsi="Arial" w:cs="Arial"/>
          <w:i/>
        </w:rPr>
        <w:t>…”</w:t>
      </w:r>
    </w:p>
    <w:p w14:paraId="520808FF" w14:textId="77777777" w:rsidR="008474D9" w:rsidRDefault="008474D9">
      <w:pPr>
        <w:ind w:left="709" w:right="334"/>
        <w:jc w:val="both"/>
        <w:rPr>
          <w:rFonts w:ascii="Arial" w:eastAsia="Arial" w:hAnsi="Arial" w:cs="Arial"/>
          <w:i/>
          <w:sz w:val="16"/>
          <w:szCs w:val="16"/>
        </w:rPr>
      </w:pPr>
    </w:p>
    <w:p w14:paraId="194DFCC0" w14:textId="77777777" w:rsidR="008474D9" w:rsidRDefault="008474D9">
      <w:pPr>
        <w:pBdr>
          <w:top w:val="nil"/>
          <w:left w:val="nil"/>
          <w:bottom w:val="nil"/>
          <w:right w:val="nil"/>
          <w:between w:val="nil"/>
        </w:pBdr>
        <w:tabs>
          <w:tab w:val="left" w:pos="7371"/>
        </w:tabs>
        <w:ind w:right="334" w:firstLine="708"/>
        <w:jc w:val="both"/>
        <w:rPr>
          <w:rFonts w:ascii="Arial" w:eastAsia="Arial" w:hAnsi="Arial" w:cs="Arial"/>
          <w:i/>
          <w:color w:val="000000"/>
          <w:sz w:val="16"/>
          <w:szCs w:val="16"/>
        </w:rPr>
      </w:pPr>
    </w:p>
    <w:p w14:paraId="5FE60A9E" w14:textId="77777777" w:rsidR="008474D9" w:rsidRDefault="008474D9">
      <w:pPr>
        <w:pBdr>
          <w:top w:val="nil"/>
          <w:left w:val="nil"/>
          <w:bottom w:val="nil"/>
          <w:right w:val="nil"/>
          <w:between w:val="nil"/>
        </w:pBdr>
        <w:tabs>
          <w:tab w:val="left" w:pos="7371"/>
        </w:tabs>
        <w:spacing w:line="360" w:lineRule="auto"/>
        <w:ind w:right="334" w:firstLine="708"/>
        <w:jc w:val="both"/>
        <w:rPr>
          <w:rFonts w:ascii="Arial" w:eastAsia="Arial" w:hAnsi="Arial" w:cs="Arial"/>
          <w:i/>
          <w:color w:val="000000"/>
          <w:sz w:val="16"/>
          <w:szCs w:val="16"/>
        </w:rPr>
      </w:pPr>
    </w:p>
    <w:p w14:paraId="17324A6F" w14:textId="50964230"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b/>
          <w:color w:val="000000"/>
          <w:sz w:val="24"/>
          <w:szCs w:val="24"/>
        </w:rPr>
        <w:t>TERCERO.</w:t>
      </w:r>
      <w:r>
        <w:rPr>
          <w:rFonts w:ascii="Arial" w:eastAsia="Arial" w:hAnsi="Arial" w:cs="Arial"/>
          <w:color w:val="000000"/>
          <w:sz w:val="24"/>
          <w:szCs w:val="24"/>
        </w:rPr>
        <w:t xml:space="preserve"> Como se ha mencionado previamente, en sesión ordinaria del Pleno de este Honorable Congreso de fecha</w:t>
      </w:r>
      <w:r w:rsidR="00342FA7">
        <w:rPr>
          <w:rFonts w:ascii="Arial" w:eastAsia="Arial" w:hAnsi="Arial" w:cs="Arial"/>
          <w:color w:val="000000"/>
          <w:sz w:val="24"/>
          <w:szCs w:val="24"/>
        </w:rPr>
        <w:t xml:space="preserve"> 9</w:t>
      </w:r>
      <w:r>
        <w:rPr>
          <w:rFonts w:ascii="Arial" w:eastAsia="Arial" w:hAnsi="Arial" w:cs="Arial"/>
          <w:color w:val="000000"/>
          <w:sz w:val="24"/>
          <w:szCs w:val="24"/>
        </w:rPr>
        <w:t xml:space="preserve"> de </w:t>
      </w:r>
      <w:r w:rsidR="00342FA7">
        <w:rPr>
          <w:rFonts w:ascii="Arial" w:eastAsia="Arial" w:hAnsi="Arial" w:cs="Arial"/>
          <w:color w:val="000000"/>
          <w:sz w:val="24"/>
          <w:szCs w:val="24"/>
        </w:rPr>
        <w:t xml:space="preserve">septiembre </w:t>
      </w:r>
      <w:r>
        <w:rPr>
          <w:rFonts w:ascii="Arial" w:eastAsia="Arial" w:hAnsi="Arial" w:cs="Arial"/>
          <w:color w:val="000000"/>
          <w:sz w:val="24"/>
          <w:szCs w:val="24"/>
        </w:rPr>
        <w:t xml:space="preserve">del 2020, fue </w:t>
      </w:r>
      <w:r>
        <w:rPr>
          <w:rFonts w:ascii="Arial" w:eastAsia="Arial" w:hAnsi="Arial" w:cs="Arial"/>
          <w:color w:val="000000"/>
          <w:sz w:val="24"/>
          <w:szCs w:val="24"/>
        </w:rPr>
        <w:lastRenderedPageBreak/>
        <w:t xml:space="preserve">turnada la referida iniciativa al seno de este cuerpo colegiado; la cual fue distribuida </w:t>
      </w:r>
      <w:r w:rsidR="00342FA7">
        <w:rPr>
          <w:rFonts w:ascii="Arial" w:eastAsia="Arial" w:hAnsi="Arial" w:cs="Arial"/>
          <w:color w:val="000000"/>
          <w:sz w:val="24"/>
          <w:szCs w:val="24"/>
        </w:rPr>
        <w:t xml:space="preserve">recientemente </w:t>
      </w:r>
      <w:r>
        <w:rPr>
          <w:rFonts w:ascii="Arial" w:eastAsia="Arial" w:hAnsi="Arial" w:cs="Arial"/>
          <w:color w:val="000000"/>
          <w:sz w:val="24"/>
          <w:szCs w:val="24"/>
        </w:rPr>
        <w:t>en sesión de trabajo para su análisis, estudio y dictamen respectivo.</w:t>
      </w:r>
    </w:p>
    <w:p w14:paraId="7F5E4189"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5E053455" w14:textId="77777777" w:rsidR="008474D9" w:rsidRDefault="00A31A36">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 xml:space="preserve">En este sentido, los integrantes de la comisión permanente vertieron sus observaciones, comentarios a fin de elaborar un producto legislativo proporcional, congruente y objetivo con toda responsabilidad, es decir, una reforma integral en la temática penal eficaz. </w:t>
      </w:r>
    </w:p>
    <w:p w14:paraId="08B57B9F" w14:textId="77777777" w:rsidR="008474D9" w:rsidRDefault="008474D9">
      <w:pPr>
        <w:pBdr>
          <w:top w:val="nil"/>
          <w:left w:val="nil"/>
          <w:bottom w:val="nil"/>
          <w:right w:val="nil"/>
          <w:between w:val="nil"/>
        </w:pBdr>
        <w:tabs>
          <w:tab w:val="left" w:pos="3836"/>
        </w:tabs>
        <w:spacing w:line="360" w:lineRule="auto"/>
        <w:ind w:firstLine="709"/>
        <w:jc w:val="both"/>
        <w:rPr>
          <w:rFonts w:ascii="Arial" w:eastAsia="Arial" w:hAnsi="Arial" w:cs="Arial"/>
          <w:color w:val="000000"/>
          <w:sz w:val="24"/>
          <w:szCs w:val="24"/>
        </w:rPr>
      </w:pPr>
    </w:p>
    <w:p w14:paraId="355434F7"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Ante ello, y de acuerdo a los antecedentes mencionados, los suscritos diputados integrantes de esta comisión permanente, realizamos las siguientes:</w:t>
      </w:r>
    </w:p>
    <w:p w14:paraId="7A80B607" w14:textId="77777777" w:rsidR="008474D9" w:rsidRDefault="008474D9">
      <w:pPr>
        <w:spacing w:line="360" w:lineRule="auto"/>
        <w:ind w:firstLine="709"/>
        <w:jc w:val="both"/>
        <w:rPr>
          <w:rFonts w:ascii="Arial" w:eastAsia="Arial" w:hAnsi="Arial" w:cs="Arial"/>
          <w:b/>
          <w:sz w:val="24"/>
          <w:szCs w:val="24"/>
        </w:rPr>
      </w:pPr>
    </w:p>
    <w:p w14:paraId="36D423A1" w14:textId="77777777" w:rsidR="008474D9" w:rsidRDefault="00A31A36">
      <w:pPr>
        <w:spacing w:line="360" w:lineRule="auto"/>
        <w:jc w:val="center"/>
        <w:rPr>
          <w:rFonts w:ascii="Arial" w:eastAsia="Arial" w:hAnsi="Arial" w:cs="Arial"/>
          <w:sz w:val="24"/>
          <w:szCs w:val="24"/>
        </w:rPr>
      </w:pPr>
      <w:r>
        <w:rPr>
          <w:rFonts w:ascii="Arial" w:eastAsia="Arial" w:hAnsi="Arial" w:cs="Arial"/>
          <w:b/>
          <w:sz w:val="24"/>
          <w:szCs w:val="24"/>
        </w:rPr>
        <w:t>C O N S I D E R A C I O N E S:</w:t>
      </w:r>
    </w:p>
    <w:p w14:paraId="03679F59" w14:textId="77777777" w:rsidR="008474D9" w:rsidRDefault="008474D9">
      <w:pPr>
        <w:spacing w:line="360" w:lineRule="auto"/>
        <w:ind w:firstLine="709"/>
        <w:jc w:val="center"/>
        <w:rPr>
          <w:rFonts w:ascii="Arial" w:eastAsia="Arial" w:hAnsi="Arial" w:cs="Arial"/>
          <w:sz w:val="24"/>
          <w:szCs w:val="24"/>
        </w:rPr>
      </w:pPr>
    </w:p>
    <w:p w14:paraId="3958D43A"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b/>
          <w:sz w:val="24"/>
          <w:szCs w:val="24"/>
        </w:rPr>
        <w:t xml:space="preserve">PRIMERA. </w:t>
      </w:r>
      <w:r>
        <w:rPr>
          <w:rFonts w:ascii="Arial" w:eastAsia="Arial" w:hAnsi="Arial" w:cs="Arial"/>
          <w:sz w:val="24"/>
          <w:szCs w:val="24"/>
        </w:rPr>
        <w:t>La iniciativa en estudio, se fundamenta en los numerales 35 fracción I de la Constitución Política y 16 de la Ley de Gobierno del Poder Legislativo, ambas del Estado de Yucatán, toda vez que dichos artículos conceden facultades a los diputados para iniciar leyes y decretos.</w:t>
      </w:r>
    </w:p>
    <w:p w14:paraId="1FD28612" w14:textId="77777777" w:rsidR="008474D9" w:rsidRDefault="008474D9">
      <w:pPr>
        <w:spacing w:line="360" w:lineRule="auto"/>
        <w:ind w:firstLine="709"/>
        <w:jc w:val="both"/>
        <w:rPr>
          <w:rFonts w:ascii="Arial" w:eastAsia="Arial" w:hAnsi="Arial" w:cs="Arial"/>
          <w:sz w:val="24"/>
          <w:szCs w:val="24"/>
        </w:rPr>
      </w:pPr>
    </w:p>
    <w:p w14:paraId="6A6E2193" w14:textId="6C5B9066"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De igual manera, y atento a lo dispuesto en el artículo 43 fracción III inciso a) de la Ley de Gobierno del Poder Legislativo del Estado de Yucatán, </w:t>
      </w:r>
      <w:r w:rsidR="003819FB">
        <w:rPr>
          <w:rFonts w:ascii="Arial" w:eastAsia="Arial" w:hAnsi="Arial" w:cs="Arial"/>
          <w:sz w:val="24"/>
          <w:szCs w:val="24"/>
        </w:rPr>
        <w:t>este</w:t>
      </w:r>
      <w:r>
        <w:rPr>
          <w:rFonts w:ascii="Arial" w:eastAsia="Arial" w:hAnsi="Arial" w:cs="Arial"/>
          <w:sz w:val="24"/>
          <w:szCs w:val="24"/>
        </w:rPr>
        <w:t xml:space="preserve"> cuerpo colegiado tiene facultad para conocer todo tipo de iniciativas cuyo objeto sea respecto a la procuración e impartición de justicia y la seguridad pública, como en el caso que nos ocupa, una reforma al Código Penal del Estado. </w:t>
      </w:r>
    </w:p>
    <w:p w14:paraId="1E0AF7B8" w14:textId="77777777" w:rsidR="008474D9" w:rsidRDefault="008474D9">
      <w:pPr>
        <w:spacing w:line="360" w:lineRule="auto"/>
        <w:ind w:firstLine="709"/>
        <w:jc w:val="both"/>
        <w:rPr>
          <w:rFonts w:ascii="Arial" w:eastAsia="Arial" w:hAnsi="Arial" w:cs="Arial"/>
          <w:sz w:val="24"/>
          <w:szCs w:val="24"/>
        </w:rPr>
      </w:pPr>
    </w:p>
    <w:p w14:paraId="3729277A" w14:textId="57F6899F" w:rsidR="00342FA7" w:rsidRDefault="00A31A36">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SEGUNDA. </w:t>
      </w:r>
      <w:r w:rsidR="00342FA7">
        <w:rPr>
          <w:rFonts w:ascii="Arial" w:eastAsia="Arial" w:hAnsi="Arial" w:cs="Arial"/>
          <w:bCs/>
          <w:sz w:val="24"/>
          <w:szCs w:val="24"/>
        </w:rPr>
        <w:t>Las y los integrantes de esta Comisión dictaminadora, coincidimos, que, respecto al tema de la iniciativa presentada, objeto del presente dictamen, cuyo punto toral consiste en la protección de los derechos de las niñas, niños y adolescentes que han sido víctimas de delitos que atentan en contra del desarrollo de la personalidad, la libertad y el desarrollo psicosexual, a través del establecimiento de la imprescriptibilidad del ejercicio de la acción penal, es necesario analizar algunas disposiciones legales tanto de nuestro derecho interno</w:t>
      </w:r>
      <w:r w:rsidR="003819FB">
        <w:rPr>
          <w:rFonts w:ascii="Arial" w:eastAsia="Arial" w:hAnsi="Arial" w:cs="Arial"/>
          <w:bCs/>
          <w:sz w:val="24"/>
          <w:szCs w:val="24"/>
        </w:rPr>
        <w:t xml:space="preserve"> nacional</w:t>
      </w:r>
      <w:r w:rsidR="00342FA7">
        <w:rPr>
          <w:rFonts w:ascii="Arial" w:eastAsia="Arial" w:hAnsi="Arial" w:cs="Arial"/>
          <w:bCs/>
          <w:sz w:val="24"/>
          <w:szCs w:val="24"/>
        </w:rPr>
        <w:t xml:space="preserve"> como del Derecho Internacional en materia de Derechos Humanos.</w:t>
      </w:r>
    </w:p>
    <w:p w14:paraId="253F38FD" w14:textId="0D0B2B95" w:rsidR="008474D9" w:rsidRDefault="00342FA7" w:rsidP="00342FA7">
      <w:pPr>
        <w:spacing w:line="360" w:lineRule="auto"/>
        <w:ind w:firstLine="709"/>
        <w:jc w:val="both"/>
        <w:rPr>
          <w:rFonts w:ascii="Arial" w:eastAsia="Arial" w:hAnsi="Arial" w:cs="Arial"/>
          <w:sz w:val="24"/>
          <w:szCs w:val="24"/>
        </w:rPr>
      </w:pPr>
      <w:r>
        <w:rPr>
          <w:rFonts w:ascii="Arial" w:eastAsia="Arial" w:hAnsi="Arial" w:cs="Arial"/>
          <w:bCs/>
          <w:sz w:val="24"/>
          <w:szCs w:val="24"/>
        </w:rPr>
        <w:t xml:space="preserve"> </w:t>
      </w:r>
    </w:p>
    <w:p w14:paraId="0093A69C" w14:textId="6808954A" w:rsidR="00342FA7" w:rsidRDefault="00342FA7" w:rsidP="00342FA7">
      <w:pPr>
        <w:spacing w:line="360" w:lineRule="auto"/>
        <w:ind w:firstLine="709"/>
        <w:jc w:val="both"/>
        <w:rPr>
          <w:rFonts w:ascii="Arial" w:eastAsia="Arial" w:hAnsi="Arial" w:cs="Arial"/>
          <w:sz w:val="24"/>
          <w:szCs w:val="24"/>
        </w:rPr>
      </w:pPr>
      <w:r>
        <w:rPr>
          <w:rFonts w:ascii="Arial" w:eastAsia="Arial" w:hAnsi="Arial" w:cs="Arial"/>
          <w:sz w:val="24"/>
          <w:szCs w:val="24"/>
        </w:rPr>
        <w:t xml:space="preserve">En ese orden de ideas, debemos observar como punto de partida lo que dispone el artículo </w:t>
      </w:r>
      <w:r w:rsidR="003F5A9F">
        <w:rPr>
          <w:rFonts w:ascii="Arial" w:eastAsia="Arial" w:hAnsi="Arial" w:cs="Arial"/>
          <w:sz w:val="24"/>
          <w:szCs w:val="24"/>
        </w:rPr>
        <w:t>1°</w:t>
      </w:r>
      <w:r>
        <w:rPr>
          <w:rFonts w:ascii="Arial" w:eastAsia="Arial" w:hAnsi="Arial" w:cs="Arial"/>
          <w:sz w:val="24"/>
          <w:szCs w:val="24"/>
        </w:rPr>
        <w:t xml:space="preserve"> de la Constitución Política de los Estados Unidos Mexicanos, que establece:</w:t>
      </w:r>
    </w:p>
    <w:p w14:paraId="1CB503FA" w14:textId="77777777" w:rsidR="003F5A9F" w:rsidRDefault="003F5A9F" w:rsidP="00342FA7">
      <w:pPr>
        <w:spacing w:line="360" w:lineRule="auto"/>
        <w:ind w:firstLine="709"/>
        <w:jc w:val="both"/>
        <w:rPr>
          <w:rFonts w:ascii="Arial" w:eastAsia="Arial" w:hAnsi="Arial" w:cs="Arial"/>
          <w:sz w:val="24"/>
          <w:szCs w:val="24"/>
        </w:rPr>
      </w:pPr>
    </w:p>
    <w:p w14:paraId="38638EE5" w14:textId="7D3A0368" w:rsidR="00342FA7" w:rsidRPr="00342FA7" w:rsidRDefault="00342FA7" w:rsidP="00342FA7">
      <w:pPr>
        <w:spacing w:line="360" w:lineRule="auto"/>
        <w:ind w:firstLine="709"/>
        <w:jc w:val="both"/>
        <w:rPr>
          <w:rFonts w:ascii="Arial" w:eastAsia="Arial" w:hAnsi="Arial" w:cs="Arial"/>
          <w:i/>
          <w:iCs/>
          <w:lang w:val="es-MX"/>
        </w:rPr>
      </w:pPr>
      <w:r>
        <w:rPr>
          <w:rFonts w:ascii="Arial" w:eastAsia="Arial" w:hAnsi="Arial" w:cs="Arial"/>
          <w:sz w:val="24"/>
          <w:szCs w:val="24"/>
        </w:rPr>
        <w:t>“</w:t>
      </w:r>
      <w:r w:rsidRPr="00342FA7">
        <w:rPr>
          <w:rFonts w:ascii="Arial" w:eastAsia="Arial" w:hAnsi="Arial" w:cs="Arial"/>
          <w:b/>
          <w:bCs/>
          <w:i/>
          <w:iCs/>
          <w:lang w:val="es-MX"/>
        </w:rPr>
        <w:t>En los Estados Unidos Mexicanos todas las personas gozarán de los derechos humanos reconocidos en esta Constitución y en los tratados internacionales</w:t>
      </w:r>
      <w:r w:rsidRPr="00342FA7">
        <w:rPr>
          <w:rFonts w:ascii="Arial" w:eastAsia="Arial" w:hAnsi="Arial" w:cs="Arial"/>
          <w:i/>
          <w:iCs/>
          <w:lang w:val="es-MX"/>
        </w:rPr>
        <w:t xml:space="preserve"> de los que el Estado Mexicano sea parte, así como de las garantías para su protección, </w:t>
      </w:r>
      <w:r w:rsidRPr="00342FA7">
        <w:rPr>
          <w:rFonts w:ascii="Arial" w:eastAsia="Arial" w:hAnsi="Arial" w:cs="Arial"/>
          <w:b/>
          <w:bCs/>
          <w:i/>
          <w:iCs/>
          <w:lang w:val="es-MX"/>
        </w:rPr>
        <w:t>cuyo ejercicio no podrá restringirse ni suspenderse</w:t>
      </w:r>
      <w:r w:rsidRPr="00342FA7">
        <w:rPr>
          <w:rFonts w:ascii="Arial" w:eastAsia="Arial" w:hAnsi="Arial" w:cs="Arial"/>
          <w:i/>
          <w:iCs/>
          <w:lang w:val="es-MX"/>
        </w:rPr>
        <w:t xml:space="preserve">, salvo en los casos y bajo las condiciones que esta Constitución establece. </w:t>
      </w:r>
    </w:p>
    <w:p w14:paraId="169E4F7C" w14:textId="77777777" w:rsidR="00342FA7" w:rsidRPr="003F5A9F" w:rsidRDefault="00342FA7" w:rsidP="00342FA7">
      <w:pPr>
        <w:spacing w:line="360" w:lineRule="auto"/>
        <w:ind w:firstLine="709"/>
        <w:jc w:val="both"/>
        <w:rPr>
          <w:rFonts w:ascii="Arial" w:eastAsia="Arial" w:hAnsi="Arial" w:cs="Arial"/>
          <w:i/>
          <w:iCs/>
          <w:lang w:val="es-MX"/>
        </w:rPr>
      </w:pPr>
    </w:p>
    <w:p w14:paraId="3245B095" w14:textId="35A1AE09" w:rsidR="00342FA7" w:rsidRPr="00342FA7" w:rsidRDefault="00342FA7" w:rsidP="00342FA7">
      <w:pPr>
        <w:spacing w:line="360" w:lineRule="auto"/>
        <w:ind w:firstLine="709"/>
        <w:jc w:val="both"/>
        <w:rPr>
          <w:rFonts w:ascii="Arial" w:eastAsia="Arial" w:hAnsi="Arial" w:cs="Arial"/>
          <w:i/>
          <w:iCs/>
          <w:lang w:val="es-MX"/>
        </w:rPr>
      </w:pPr>
      <w:r w:rsidRPr="00342FA7">
        <w:rPr>
          <w:rFonts w:ascii="Arial" w:eastAsia="Arial" w:hAnsi="Arial" w:cs="Arial"/>
          <w:i/>
          <w:iCs/>
          <w:lang w:val="es-MX"/>
        </w:rPr>
        <w:t xml:space="preserve">Las normas relativas a los derechos humanos se interpretarán de conformidad con esta Constitución y con los tratados internacionales de la materia favoreciendo en todo tiempo a las personas la protección más amplia. </w:t>
      </w:r>
    </w:p>
    <w:p w14:paraId="31A14941" w14:textId="77777777" w:rsidR="00342FA7" w:rsidRPr="003F5A9F" w:rsidRDefault="00342FA7" w:rsidP="00342FA7">
      <w:pPr>
        <w:spacing w:line="360" w:lineRule="auto"/>
        <w:ind w:firstLine="709"/>
        <w:jc w:val="both"/>
        <w:rPr>
          <w:rFonts w:ascii="Arial" w:eastAsia="Arial" w:hAnsi="Arial" w:cs="Arial"/>
          <w:i/>
          <w:iCs/>
          <w:lang w:val="es-MX"/>
        </w:rPr>
      </w:pPr>
    </w:p>
    <w:p w14:paraId="3C3E0A98" w14:textId="14855729" w:rsidR="00342FA7" w:rsidRPr="00342FA7" w:rsidRDefault="00342FA7" w:rsidP="00342FA7">
      <w:pPr>
        <w:spacing w:line="360" w:lineRule="auto"/>
        <w:ind w:firstLine="709"/>
        <w:jc w:val="both"/>
        <w:rPr>
          <w:rFonts w:ascii="Arial" w:eastAsia="Arial" w:hAnsi="Arial" w:cs="Arial"/>
        </w:rPr>
      </w:pPr>
      <w:r w:rsidRPr="003F5A9F">
        <w:rPr>
          <w:rFonts w:ascii="Arial" w:eastAsia="Arial" w:hAnsi="Arial" w:cs="Arial"/>
          <w:b/>
          <w:bCs/>
          <w:i/>
          <w:iCs/>
          <w:lang w:val="es-MX"/>
        </w:rPr>
        <w:t>Todas las autoridades, en el ámbito de sus competencias, tienen la obligación de promover, respetar, proteger y garantizar los derechos humanos</w:t>
      </w:r>
      <w:r w:rsidRPr="003F5A9F">
        <w:rPr>
          <w:rFonts w:ascii="Arial" w:eastAsia="Arial" w:hAnsi="Arial" w:cs="Arial"/>
          <w:i/>
          <w:iCs/>
          <w:lang w:val="es-MX"/>
        </w:rPr>
        <w:t xml:space="preserve"> de conformidad con los principios de universalidad, interdependencia, indivisibilidad y progresividad. En consecuencia, el Estado deberá prevenir, investigar, sancionar y reparar las violaciones a los derechos humanos, en los términos que establezca la ley</w:t>
      </w:r>
      <w:r>
        <w:rPr>
          <w:rFonts w:ascii="Arial" w:eastAsia="Arial" w:hAnsi="Arial" w:cs="Arial"/>
          <w:lang w:val="es-MX"/>
        </w:rPr>
        <w:t>”</w:t>
      </w:r>
    </w:p>
    <w:p w14:paraId="32FE600C" w14:textId="7C294395" w:rsidR="00342FA7" w:rsidRDefault="00342FA7" w:rsidP="00342FA7">
      <w:pPr>
        <w:spacing w:line="360" w:lineRule="auto"/>
        <w:jc w:val="both"/>
        <w:rPr>
          <w:rFonts w:ascii="Arial" w:eastAsia="Arial" w:hAnsi="Arial" w:cs="Arial"/>
          <w:sz w:val="24"/>
          <w:szCs w:val="24"/>
        </w:rPr>
      </w:pPr>
    </w:p>
    <w:p w14:paraId="56129CA5" w14:textId="64FB6CCB" w:rsidR="00036218" w:rsidRDefault="00036218" w:rsidP="00342FA7">
      <w:pPr>
        <w:spacing w:line="360" w:lineRule="auto"/>
        <w:jc w:val="both"/>
        <w:rPr>
          <w:rFonts w:ascii="Arial" w:eastAsia="Arial" w:hAnsi="Arial" w:cs="Arial"/>
          <w:sz w:val="24"/>
          <w:szCs w:val="24"/>
        </w:rPr>
      </w:pPr>
      <w:r>
        <w:rPr>
          <w:rFonts w:ascii="Arial" w:eastAsia="Arial" w:hAnsi="Arial" w:cs="Arial"/>
          <w:sz w:val="24"/>
          <w:szCs w:val="24"/>
        </w:rPr>
        <w:t>Del citado precepto debemos destacar:</w:t>
      </w:r>
    </w:p>
    <w:p w14:paraId="1C899033" w14:textId="7D7C1BCE"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El reconocimiento y protección constitucional de los derechos humanos</w:t>
      </w:r>
    </w:p>
    <w:p w14:paraId="1D43B5FC" w14:textId="3650906E"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El bloque de constitucionalidad, en virtud de que los tratados internacionales en materia de derechos humanos de los que México es parte, adquieren rango constitucional.</w:t>
      </w:r>
    </w:p>
    <w:p w14:paraId="4BC190BF" w14:textId="280A80FD"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La</w:t>
      </w:r>
      <w:r w:rsidR="003819FB">
        <w:rPr>
          <w:rFonts w:ascii="Arial" w:eastAsia="Arial" w:hAnsi="Arial" w:cs="Arial"/>
          <w:sz w:val="24"/>
          <w:szCs w:val="24"/>
        </w:rPr>
        <w:t>s</w:t>
      </w:r>
      <w:r w:rsidRPr="00036218">
        <w:rPr>
          <w:rFonts w:ascii="Arial" w:eastAsia="Arial" w:hAnsi="Arial" w:cs="Arial"/>
          <w:sz w:val="24"/>
          <w:szCs w:val="24"/>
        </w:rPr>
        <w:t xml:space="preserve"> obligaciones de todas las autoridades del Estado Mexicano de promover, respetar, proteger y garantizar los derechos humanos.</w:t>
      </w:r>
    </w:p>
    <w:p w14:paraId="03A61FE5" w14:textId="53A8C177"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El principio de interpretación conforme</w:t>
      </w:r>
    </w:p>
    <w:p w14:paraId="0C12C5A1" w14:textId="1982C32B"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El principio pro persona</w:t>
      </w:r>
    </w:p>
    <w:p w14:paraId="48860E4E" w14:textId="78CDD50E" w:rsidR="00036218" w:rsidRPr="00036218" w:rsidRDefault="00036218" w:rsidP="00036218">
      <w:pPr>
        <w:pStyle w:val="Prrafodelista"/>
        <w:numPr>
          <w:ilvl w:val="0"/>
          <w:numId w:val="2"/>
        </w:numPr>
        <w:spacing w:line="360" w:lineRule="auto"/>
        <w:jc w:val="both"/>
        <w:rPr>
          <w:rFonts w:ascii="Arial" w:eastAsia="Arial" w:hAnsi="Arial" w:cs="Arial"/>
          <w:sz w:val="24"/>
          <w:szCs w:val="24"/>
        </w:rPr>
      </w:pPr>
      <w:r w:rsidRPr="00036218">
        <w:rPr>
          <w:rFonts w:ascii="Arial" w:eastAsia="Arial" w:hAnsi="Arial" w:cs="Arial"/>
          <w:sz w:val="24"/>
          <w:szCs w:val="24"/>
        </w:rPr>
        <w:t>El rango de constitucionalidad de los principios de universalidad, interdependencia, indivisibilidad y progresividad de los derechos humanos.</w:t>
      </w:r>
    </w:p>
    <w:p w14:paraId="0B737CEA" w14:textId="665F885E" w:rsidR="00036218" w:rsidRDefault="00036218" w:rsidP="00342FA7">
      <w:pPr>
        <w:spacing w:line="360" w:lineRule="auto"/>
        <w:jc w:val="both"/>
        <w:rPr>
          <w:rFonts w:ascii="Arial" w:eastAsia="Arial" w:hAnsi="Arial" w:cs="Arial"/>
          <w:sz w:val="24"/>
          <w:szCs w:val="24"/>
        </w:rPr>
      </w:pPr>
    </w:p>
    <w:p w14:paraId="5558CE04" w14:textId="5A290A34" w:rsidR="00036218" w:rsidRDefault="00036218" w:rsidP="00342FA7">
      <w:pPr>
        <w:spacing w:line="360" w:lineRule="auto"/>
        <w:jc w:val="both"/>
        <w:rPr>
          <w:rFonts w:ascii="Arial" w:eastAsia="Arial" w:hAnsi="Arial" w:cs="Arial"/>
          <w:sz w:val="24"/>
          <w:szCs w:val="24"/>
        </w:rPr>
      </w:pPr>
      <w:r>
        <w:rPr>
          <w:rFonts w:ascii="Arial" w:eastAsia="Arial" w:hAnsi="Arial" w:cs="Arial"/>
          <w:sz w:val="24"/>
          <w:szCs w:val="24"/>
        </w:rPr>
        <w:t>En lo conducente, es menester atender las obligaciones que México ha contraído en materia de derechos humanos al signar instrumentos de carácter internacional, que forman parte del bloque de constitucionalidad en los términos previstos en los artículo</w:t>
      </w:r>
      <w:r w:rsidR="009D525E">
        <w:rPr>
          <w:rFonts w:ascii="Arial" w:eastAsia="Arial" w:hAnsi="Arial" w:cs="Arial"/>
          <w:sz w:val="24"/>
          <w:szCs w:val="24"/>
        </w:rPr>
        <w:t>s</w:t>
      </w:r>
      <w:r>
        <w:rPr>
          <w:rFonts w:ascii="Arial" w:eastAsia="Arial" w:hAnsi="Arial" w:cs="Arial"/>
          <w:sz w:val="24"/>
          <w:szCs w:val="24"/>
        </w:rPr>
        <w:t xml:space="preserve"> 1° y 133° de la Constitución Política de los Estados Unidos Mexicanos, los cuales, desde luego, otorgan derechos y garantías en favor de todas las personas. Tales obligaciones implican promover, respetar, proteger y garantizar los derechos humanos y, con ello, también la obligación del Estado mexicano de armonizar la legislación interna con los Tratados Internacionales; de ahí la relevancia de que esta legislatura cumpla cabalmente en el ámbito de su competencia.</w:t>
      </w:r>
    </w:p>
    <w:p w14:paraId="4D487525" w14:textId="77777777" w:rsidR="00036218" w:rsidRDefault="00036218" w:rsidP="00342FA7">
      <w:pPr>
        <w:spacing w:line="360" w:lineRule="auto"/>
        <w:jc w:val="both"/>
        <w:rPr>
          <w:rFonts w:ascii="Arial" w:eastAsia="Arial" w:hAnsi="Arial" w:cs="Arial"/>
          <w:sz w:val="24"/>
          <w:szCs w:val="24"/>
        </w:rPr>
      </w:pPr>
    </w:p>
    <w:p w14:paraId="79FF7129" w14:textId="2E37A51C" w:rsidR="00036218" w:rsidRDefault="00036218" w:rsidP="00342FA7">
      <w:pPr>
        <w:spacing w:line="360" w:lineRule="auto"/>
        <w:jc w:val="both"/>
        <w:rPr>
          <w:rFonts w:ascii="Arial" w:eastAsia="Arial" w:hAnsi="Arial" w:cs="Arial"/>
          <w:sz w:val="24"/>
          <w:szCs w:val="24"/>
        </w:rPr>
      </w:pPr>
      <w:r>
        <w:rPr>
          <w:rFonts w:ascii="Arial" w:eastAsia="Arial" w:hAnsi="Arial" w:cs="Arial"/>
          <w:sz w:val="24"/>
          <w:szCs w:val="24"/>
        </w:rPr>
        <w:t>Por tanto, para estar en posibilidad de atender adecuadamente la iniciativa objeto de estudio e</w:t>
      </w:r>
      <w:r w:rsidR="003F5A9F">
        <w:rPr>
          <w:rFonts w:ascii="Arial" w:eastAsia="Arial" w:hAnsi="Arial" w:cs="Arial"/>
          <w:sz w:val="24"/>
          <w:szCs w:val="24"/>
        </w:rPr>
        <w:t>n este Dictamen, se requiere de manera especial, la comprensión del marco jurídico aplicable en materia de protección a los derechos de las niñas, niños, y adolescentes, a saber:</w:t>
      </w:r>
    </w:p>
    <w:p w14:paraId="5522F86E" w14:textId="77777777" w:rsidR="003F5A9F" w:rsidRDefault="003F5A9F" w:rsidP="00342FA7">
      <w:pPr>
        <w:spacing w:line="360" w:lineRule="auto"/>
        <w:jc w:val="both"/>
        <w:rPr>
          <w:rFonts w:ascii="Arial" w:eastAsia="Arial" w:hAnsi="Arial" w:cs="Arial"/>
          <w:b/>
          <w:bCs/>
          <w:sz w:val="24"/>
          <w:szCs w:val="24"/>
          <w:u w:val="single"/>
        </w:rPr>
      </w:pPr>
    </w:p>
    <w:p w14:paraId="01545F45" w14:textId="77777777" w:rsidR="003F5A9F" w:rsidRDefault="003F5A9F" w:rsidP="00342FA7">
      <w:pPr>
        <w:spacing w:line="360" w:lineRule="auto"/>
        <w:jc w:val="both"/>
        <w:rPr>
          <w:rFonts w:ascii="Arial" w:eastAsia="Arial" w:hAnsi="Arial" w:cs="Arial"/>
          <w:b/>
          <w:bCs/>
          <w:sz w:val="24"/>
          <w:szCs w:val="24"/>
          <w:u w:val="single"/>
        </w:rPr>
      </w:pPr>
    </w:p>
    <w:p w14:paraId="27C5F944" w14:textId="39A1700C" w:rsidR="003F5A9F" w:rsidRDefault="003F5A9F" w:rsidP="00342FA7">
      <w:pPr>
        <w:spacing w:line="360" w:lineRule="auto"/>
        <w:jc w:val="both"/>
        <w:rPr>
          <w:rFonts w:ascii="Arial" w:eastAsia="Arial" w:hAnsi="Arial" w:cs="Arial"/>
          <w:b/>
          <w:bCs/>
          <w:sz w:val="24"/>
          <w:szCs w:val="24"/>
          <w:u w:val="single"/>
        </w:rPr>
      </w:pPr>
      <w:r w:rsidRPr="003F5A9F">
        <w:rPr>
          <w:rFonts w:ascii="Arial" w:eastAsia="Arial" w:hAnsi="Arial" w:cs="Arial"/>
          <w:b/>
          <w:bCs/>
          <w:sz w:val="24"/>
          <w:szCs w:val="24"/>
          <w:u w:val="single"/>
        </w:rPr>
        <w:t>Derecho Internacional de los Derechos Humanos:</w:t>
      </w:r>
    </w:p>
    <w:p w14:paraId="6594F88F" w14:textId="77777777" w:rsidR="003F5A9F" w:rsidRPr="003F5A9F" w:rsidRDefault="003F5A9F" w:rsidP="00342FA7">
      <w:pPr>
        <w:spacing w:line="360" w:lineRule="auto"/>
        <w:jc w:val="both"/>
        <w:rPr>
          <w:rFonts w:ascii="Arial" w:eastAsia="Arial" w:hAnsi="Arial" w:cs="Arial"/>
          <w:b/>
          <w:bCs/>
          <w:sz w:val="24"/>
          <w:szCs w:val="24"/>
          <w:u w:val="single"/>
        </w:rPr>
      </w:pPr>
    </w:p>
    <w:p w14:paraId="491B8AC3" w14:textId="241D2CE9" w:rsidR="003F5A9F" w:rsidRDefault="003F5A9F" w:rsidP="003F5A9F">
      <w:pPr>
        <w:pStyle w:val="Prrafodelista"/>
        <w:numPr>
          <w:ilvl w:val="0"/>
          <w:numId w:val="3"/>
        </w:numPr>
        <w:spacing w:line="360" w:lineRule="auto"/>
        <w:jc w:val="both"/>
        <w:rPr>
          <w:rFonts w:ascii="Arial" w:eastAsia="Arial" w:hAnsi="Arial" w:cs="Arial"/>
          <w:sz w:val="24"/>
          <w:szCs w:val="24"/>
        </w:rPr>
      </w:pPr>
      <w:r w:rsidRPr="003F5A9F">
        <w:rPr>
          <w:rFonts w:ascii="Arial" w:eastAsia="Arial" w:hAnsi="Arial" w:cs="Arial"/>
          <w:b/>
          <w:bCs/>
          <w:sz w:val="24"/>
          <w:szCs w:val="24"/>
        </w:rPr>
        <w:t>Declaración Universal de los Derechos Humanos</w:t>
      </w:r>
      <w:r>
        <w:rPr>
          <w:rFonts w:ascii="Arial" w:eastAsia="Arial" w:hAnsi="Arial" w:cs="Arial"/>
          <w:sz w:val="24"/>
          <w:szCs w:val="24"/>
        </w:rPr>
        <w:t>.</w:t>
      </w:r>
    </w:p>
    <w:p w14:paraId="0E50AEE1" w14:textId="41838086" w:rsidR="003F5A9F" w:rsidRDefault="003F5A9F" w:rsidP="003F5A9F">
      <w:pPr>
        <w:pStyle w:val="Prrafodelista"/>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1.</w:t>
      </w:r>
      <w:r>
        <w:rPr>
          <w:rFonts w:ascii="Arial" w:eastAsia="Arial" w:hAnsi="Arial" w:cs="Arial"/>
          <w:sz w:val="24"/>
          <w:szCs w:val="24"/>
        </w:rPr>
        <w:t xml:space="preserve"> Todos los seres humanos nacen libres e iguales en dignidad y derechos y, dotados como están de razón y conciencia, deben comportarse fraternalmente los unos con los otros.”</w:t>
      </w:r>
    </w:p>
    <w:p w14:paraId="6CE67D0D" w14:textId="77777777" w:rsidR="00AE031E" w:rsidRDefault="00AE031E" w:rsidP="003F5A9F">
      <w:pPr>
        <w:pStyle w:val="Prrafodelista"/>
        <w:spacing w:line="360" w:lineRule="auto"/>
        <w:ind w:left="1440"/>
        <w:jc w:val="both"/>
        <w:rPr>
          <w:rFonts w:ascii="Arial" w:eastAsia="Arial" w:hAnsi="Arial" w:cs="Arial"/>
          <w:sz w:val="24"/>
          <w:szCs w:val="24"/>
        </w:rPr>
      </w:pPr>
    </w:p>
    <w:p w14:paraId="1304EEB1" w14:textId="41C8A779" w:rsidR="003F5A9F" w:rsidRDefault="003F5A9F" w:rsidP="003F5A9F">
      <w:pPr>
        <w:pStyle w:val="Prrafodelista"/>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28.</w:t>
      </w:r>
      <w:r>
        <w:rPr>
          <w:rFonts w:ascii="Arial" w:eastAsia="Arial" w:hAnsi="Arial" w:cs="Arial"/>
          <w:sz w:val="24"/>
          <w:szCs w:val="24"/>
        </w:rPr>
        <w:t xml:space="preserve"> Toda persona tiene derecho a que se establezca un orden social e internacional en el que los derechos y libertades proclamados en esta Declaración se hagan plenamente efectivos.”</w:t>
      </w:r>
    </w:p>
    <w:p w14:paraId="38897131" w14:textId="77777777" w:rsidR="003F5A9F" w:rsidRPr="003F5A9F" w:rsidRDefault="003F5A9F" w:rsidP="003F5A9F">
      <w:pPr>
        <w:spacing w:line="360" w:lineRule="auto"/>
        <w:jc w:val="both"/>
        <w:rPr>
          <w:rFonts w:ascii="Arial" w:eastAsia="Arial" w:hAnsi="Arial" w:cs="Arial"/>
          <w:sz w:val="24"/>
          <w:szCs w:val="24"/>
        </w:rPr>
      </w:pPr>
    </w:p>
    <w:p w14:paraId="3F9C9304" w14:textId="2F3F35CF" w:rsidR="003F5A9F" w:rsidRDefault="003F5A9F" w:rsidP="003F5A9F">
      <w:pPr>
        <w:pStyle w:val="Prrafodelista"/>
        <w:numPr>
          <w:ilvl w:val="0"/>
          <w:numId w:val="3"/>
        </w:numPr>
        <w:spacing w:line="360" w:lineRule="auto"/>
        <w:jc w:val="both"/>
        <w:rPr>
          <w:rFonts w:ascii="Arial" w:eastAsia="Arial" w:hAnsi="Arial" w:cs="Arial"/>
          <w:b/>
          <w:bCs/>
          <w:sz w:val="24"/>
          <w:szCs w:val="24"/>
        </w:rPr>
      </w:pPr>
      <w:r w:rsidRPr="003F5A9F">
        <w:rPr>
          <w:rFonts w:ascii="Arial" w:eastAsia="Arial" w:hAnsi="Arial" w:cs="Arial"/>
          <w:b/>
          <w:bCs/>
          <w:sz w:val="24"/>
          <w:szCs w:val="24"/>
        </w:rPr>
        <w:t>Convención Americana sobre Derechos Humanos</w:t>
      </w:r>
    </w:p>
    <w:p w14:paraId="629FEB98" w14:textId="77777777" w:rsidR="003F5A9F" w:rsidRDefault="003F5A9F" w:rsidP="003F5A9F">
      <w:pPr>
        <w:pStyle w:val="Prrafodelista"/>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5.</w:t>
      </w:r>
      <w:r>
        <w:rPr>
          <w:rFonts w:ascii="Arial" w:eastAsia="Arial" w:hAnsi="Arial" w:cs="Arial"/>
          <w:sz w:val="24"/>
          <w:szCs w:val="24"/>
        </w:rPr>
        <w:t xml:space="preserve"> Derecho a la Integridad Personal</w:t>
      </w:r>
    </w:p>
    <w:p w14:paraId="6B0B5F06" w14:textId="36E20BA6" w:rsidR="003F5A9F" w:rsidRDefault="003F5A9F" w:rsidP="003F5A9F">
      <w:pPr>
        <w:pStyle w:val="Prrafodelista"/>
        <w:numPr>
          <w:ilvl w:val="0"/>
          <w:numId w:val="4"/>
        </w:numPr>
        <w:spacing w:line="360" w:lineRule="auto"/>
        <w:jc w:val="both"/>
        <w:rPr>
          <w:rFonts w:ascii="Arial" w:eastAsia="Arial" w:hAnsi="Arial" w:cs="Arial"/>
          <w:sz w:val="24"/>
          <w:szCs w:val="24"/>
        </w:rPr>
      </w:pPr>
      <w:r>
        <w:rPr>
          <w:rFonts w:ascii="Arial" w:eastAsia="Arial" w:hAnsi="Arial" w:cs="Arial"/>
          <w:sz w:val="24"/>
          <w:szCs w:val="24"/>
        </w:rPr>
        <w:t>Toda persona tiene derecho a que se respete su integridad física, psíquica y moral.</w:t>
      </w:r>
    </w:p>
    <w:p w14:paraId="18E5C356" w14:textId="77777777" w:rsidR="00AE031E" w:rsidRDefault="00AE031E" w:rsidP="00AE031E">
      <w:pPr>
        <w:pStyle w:val="Prrafodelista"/>
        <w:spacing w:line="360" w:lineRule="auto"/>
        <w:ind w:left="1800"/>
        <w:jc w:val="both"/>
        <w:rPr>
          <w:rFonts w:ascii="Arial" w:eastAsia="Arial" w:hAnsi="Arial" w:cs="Arial"/>
          <w:sz w:val="24"/>
          <w:szCs w:val="24"/>
        </w:rPr>
      </w:pPr>
    </w:p>
    <w:p w14:paraId="4EFB5A3A" w14:textId="77777777" w:rsidR="003F5A9F" w:rsidRDefault="003F5A9F" w:rsidP="003F5A9F">
      <w:pPr>
        <w:spacing w:line="360" w:lineRule="auto"/>
        <w:ind w:left="1440"/>
        <w:jc w:val="both"/>
        <w:rPr>
          <w:rFonts w:ascii="Arial" w:eastAsia="Arial" w:hAnsi="Arial" w:cs="Arial"/>
          <w:sz w:val="24"/>
          <w:szCs w:val="24"/>
        </w:rPr>
      </w:pPr>
      <w:r w:rsidRPr="009D525E">
        <w:rPr>
          <w:rFonts w:ascii="Arial" w:eastAsia="Arial" w:hAnsi="Arial" w:cs="Arial"/>
          <w:b/>
          <w:bCs/>
          <w:sz w:val="24"/>
          <w:szCs w:val="24"/>
        </w:rPr>
        <w:t>Artículo 19</w:t>
      </w:r>
      <w:r>
        <w:rPr>
          <w:rFonts w:ascii="Arial" w:eastAsia="Arial" w:hAnsi="Arial" w:cs="Arial"/>
          <w:sz w:val="24"/>
          <w:szCs w:val="24"/>
        </w:rPr>
        <w:t>. Derechos del Niño</w:t>
      </w:r>
    </w:p>
    <w:p w14:paraId="1A82E081" w14:textId="380288A8" w:rsidR="003F5A9F" w:rsidRDefault="003F5A9F" w:rsidP="003F5A9F">
      <w:pPr>
        <w:spacing w:line="360" w:lineRule="auto"/>
        <w:ind w:left="1440"/>
        <w:jc w:val="both"/>
        <w:rPr>
          <w:rFonts w:ascii="Arial" w:eastAsia="Arial" w:hAnsi="Arial" w:cs="Arial"/>
          <w:sz w:val="24"/>
          <w:szCs w:val="24"/>
        </w:rPr>
      </w:pPr>
      <w:r>
        <w:rPr>
          <w:rFonts w:ascii="Arial" w:eastAsia="Arial" w:hAnsi="Arial" w:cs="Arial"/>
          <w:sz w:val="24"/>
          <w:szCs w:val="24"/>
        </w:rPr>
        <w:t>Todo niño tiene derecho a las medidas de protección que su condición de menor requiere por parte de su familia, de la sociedad y del Estado.</w:t>
      </w:r>
    </w:p>
    <w:p w14:paraId="544165F4" w14:textId="77777777" w:rsidR="003F5A9F" w:rsidRDefault="003F5A9F" w:rsidP="003F5A9F">
      <w:pPr>
        <w:spacing w:line="360" w:lineRule="auto"/>
        <w:ind w:left="1440"/>
        <w:jc w:val="both"/>
        <w:rPr>
          <w:rFonts w:ascii="Arial" w:eastAsia="Arial" w:hAnsi="Arial" w:cs="Arial"/>
          <w:sz w:val="24"/>
          <w:szCs w:val="24"/>
        </w:rPr>
      </w:pPr>
    </w:p>
    <w:p w14:paraId="27000F7B" w14:textId="2C5433E4" w:rsidR="003F5A9F" w:rsidRDefault="003F5A9F" w:rsidP="003F5A9F">
      <w:pPr>
        <w:pStyle w:val="Prrafodelista"/>
        <w:numPr>
          <w:ilvl w:val="0"/>
          <w:numId w:val="3"/>
        </w:numPr>
        <w:spacing w:line="360" w:lineRule="auto"/>
        <w:jc w:val="both"/>
        <w:rPr>
          <w:rFonts w:ascii="Arial" w:eastAsia="Arial" w:hAnsi="Arial" w:cs="Arial"/>
          <w:sz w:val="24"/>
          <w:szCs w:val="24"/>
        </w:rPr>
      </w:pPr>
      <w:r w:rsidRPr="003F5A9F">
        <w:rPr>
          <w:rFonts w:ascii="Arial" w:eastAsia="Arial" w:hAnsi="Arial" w:cs="Arial"/>
          <w:b/>
          <w:bCs/>
          <w:sz w:val="24"/>
          <w:szCs w:val="24"/>
        </w:rPr>
        <w:t>Pacto Internacional de los Derechos Civiles y Políticos</w:t>
      </w:r>
      <w:r>
        <w:rPr>
          <w:rFonts w:ascii="Arial" w:eastAsia="Arial" w:hAnsi="Arial" w:cs="Arial"/>
          <w:sz w:val="24"/>
          <w:szCs w:val="24"/>
        </w:rPr>
        <w:t>.</w:t>
      </w:r>
      <w:r w:rsidRPr="003F5A9F">
        <w:rPr>
          <w:rFonts w:ascii="Arial" w:eastAsia="Arial" w:hAnsi="Arial" w:cs="Arial"/>
          <w:sz w:val="24"/>
          <w:szCs w:val="24"/>
        </w:rPr>
        <w:t xml:space="preserve"> </w:t>
      </w:r>
    </w:p>
    <w:p w14:paraId="35577CE8" w14:textId="272439FD" w:rsidR="003F5A9F" w:rsidRPr="009D525E" w:rsidRDefault="003F5A9F" w:rsidP="003F5A9F">
      <w:pPr>
        <w:pStyle w:val="Prrafodelista"/>
        <w:spacing w:line="360" w:lineRule="auto"/>
        <w:ind w:left="1440"/>
        <w:jc w:val="both"/>
        <w:rPr>
          <w:rFonts w:ascii="Arial" w:eastAsia="Arial" w:hAnsi="Arial" w:cs="Arial"/>
          <w:b/>
          <w:bCs/>
          <w:sz w:val="24"/>
          <w:szCs w:val="24"/>
        </w:rPr>
      </w:pPr>
      <w:r w:rsidRPr="009D525E">
        <w:rPr>
          <w:rFonts w:ascii="Arial" w:eastAsia="Arial" w:hAnsi="Arial" w:cs="Arial"/>
          <w:b/>
          <w:bCs/>
          <w:sz w:val="24"/>
          <w:szCs w:val="24"/>
        </w:rPr>
        <w:t>Artículo 2.</w:t>
      </w:r>
    </w:p>
    <w:p w14:paraId="33D158FB" w14:textId="6FE97F65" w:rsidR="003F5A9F" w:rsidRDefault="003F5A9F" w:rsidP="003F5A9F">
      <w:pPr>
        <w:pStyle w:val="Prrafodelista"/>
        <w:numPr>
          <w:ilvl w:val="0"/>
          <w:numId w:val="5"/>
        </w:numPr>
        <w:spacing w:line="360" w:lineRule="auto"/>
        <w:jc w:val="both"/>
        <w:rPr>
          <w:rFonts w:ascii="Arial" w:eastAsia="Arial" w:hAnsi="Arial" w:cs="Arial"/>
          <w:sz w:val="24"/>
          <w:szCs w:val="24"/>
        </w:rPr>
      </w:pPr>
      <w:r>
        <w:rPr>
          <w:rFonts w:ascii="Arial" w:eastAsia="Arial" w:hAnsi="Arial" w:cs="Arial"/>
          <w:sz w:val="24"/>
          <w:szCs w:val="24"/>
        </w:rPr>
        <w:t xml:space="preserve">Cada uno de los Estados Partes </w:t>
      </w:r>
      <w:r w:rsidR="00AE031E">
        <w:rPr>
          <w:rFonts w:ascii="Arial" w:eastAsia="Arial" w:hAnsi="Arial" w:cs="Arial"/>
          <w:sz w:val="24"/>
          <w:szCs w:val="24"/>
        </w:rPr>
        <w:t>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6BC945D1" w14:textId="126A198A" w:rsidR="00AE031E" w:rsidRDefault="00AE031E" w:rsidP="00AE031E">
      <w:pPr>
        <w:pStyle w:val="Prrafodelista"/>
        <w:spacing w:line="360" w:lineRule="auto"/>
        <w:ind w:left="1800"/>
        <w:jc w:val="both"/>
        <w:rPr>
          <w:rFonts w:ascii="Arial" w:eastAsia="Arial" w:hAnsi="Arial" w:cs="Arial"/>
          <w:sz w:val="24"/>
          <w:szCs w:val="24"/>
        </w:rPr>
      </w:pPr>
    </w:p>
    <w:p w14:paraId="0B627A82" w14:textId="53DD7E86" w:rsidR="00AE031E" w:rsidRDefault="00AE031E" w:rsidP="00AE031E">
      <w:pPr>
        <w:pStyle w:val="Prrafodelista"/>
        <w:spacing w:line="360" w:lineRule="auto"/>
        <w:ind w:left="1800"/>
        <w:jc w:val="both"/>
        <w:rPr>
          <w:rFonts w:ascii="Arial" w:eastAsia="Arial" w:hAnsi="Arial" w:cs="Arial"/>
          <w:sz w:val="24"/>
          <w:szCs w:val="24"/>
        </w:rPr>
      </w:pPr>
      <w:r w:rsidRPr="009D525E">
        <w:rPr>
          <w:rFonts w:ascii="Arial" w:eastAsia="Arial" w:hAnsi="Arial" w:cs="Arial"/>
          <w:b/>
          <w:bCs/>
          <w:sz w:val="24"/>
          <w:szCs w:val="24"/>
        </w:rPr>
        <w:t>Artículo 24</w:t>
      </w:r>
      <w:r>
        <w:rPr>
          <w:rFonts w:ascii="Arial" w:eastAsia="Arial" w:hAnsi="Arial" w:cs="Arial"/>
          <w:sz w:val="24"/>
          <w:szCs w:val="24"/>
        </w:rPr>
        <w:t>.</w:t>
      </w:r>
    </w:p>
    <w:p w14:paraId="734BBDA8" w14:textId="16DA6E57" w:rsidR="00AE031E" w:rsidRDefault="00AE031E" w:rsidP="00AE031E">
      <w:pPr>
        <w:pStyle w:val="Prrafodelista"/>
        <w:numPr>
          <w:ilvl w:val="0"/>
          <w:numId w:val="6"/>
        </w:numPr>
        <w:spacing w:line="360" w:lineRule="auto"/>
        <w:jc w:val="both"/>
        <w:rPr>
          <w:rFonts w:ascii="Arial" w:eastAsia="Arial" w:hAnsi="Arial" w:cs="Arial"/>
          <w:sz w:val="24"/>
          <w:szCs w:val="24"/>
        </w:rPr>
      </w:pPr>
      <w:r>
        <w:rPr>
          <w:rFonts w:ascii="Arial" w:eastAsia="Arial" w:hAnsi="Arial" w:cs="Arial"/>
          <w:sz w:val="24"/>
          <w:szCs w:val="24"/>
        </w:rPr>
        <w:t>Todo niño tiene derecho, sin discriminación alguna por motivos de raza, color, sexo, religión, origen nacional o social, posición económica o nacimiento, a las medidas de protección que su condición de menor requiere, tanto por parte de su familia como de la sociedad y del Estado.</w:t>
      </w:r>
    </w:p>
    <w:p w14:paraId="54C7C55D" w14:textId="4A84BAFC" w:rsidR="00AE031E" w:rsidRDefault="00AE031E" w:rsidP="00AE031E">
      <w:pPr>
        <w:spacing w:line="360" w:lineRule="auto"/>
        <w:jc w:val="both"/>
        <w:rPr>
          <w:rFonts w:ascii="Arial" w:eastAsia="Arial" w:hAnsi="Arial" w:cs="Arial"/>
          <w:sz w:val="24"/>
          <w:szCs w:val="24"/>
        </w:rPr>
      </w:pPr>
    </w:p>
    <w:p w14:paraId="61062A5D" w14:textId="65ED72C5" w:rsidR="00AE031E" w:rsidRDefault="00AE031E" w:rsidP="00AE031E">
      <w:pPr>
        <w:spacing w:line="360" w:lineRule="auto"/>
        <w:jc w:val="both"/>
        <w:rPr>
          <w:rFonts w:ascii="Arial" w:eastAsia="Arial" w:hAnsi="Arial" w:cs="Arial"/>
          <w:sz w:val="24"/>
          <w:szCs w:val="24"/>
        </w:rPr>
      </w:pPr>
      <w:r>
        <w:rPr>
          <w:rFonts w:ascii="Arial" w:eastAsia="Arial" w:hAnsi="Arial" w:cs="Arial"/>
          <w:sz w:val="24"/>
          <w:szCs w:val="24"/>
        </w:rPr>
        <w:t>De los ordenamientos antes citados, destaca que nuestro país y nuestra entidad federativa se obligan a adoptar todas las medidas, administrativas, legislativas y de cualquier otra índole para poder efectividad a los derechos reconocidos en los tratados internacionales y en nuestra legislación, a favor de todas las personas, incluyendo específicamente a los que protegen a los niños, niñas y adolescentes, homologando el marco jurídico interno para adecuarlo a los citados tratados internacionales, de ahí la relevancia de que la legislación sea compatible con los estándares internacionales en materia de derechos humanos de niñas, niños y adolescentes, lo que impone a este órgano legislativo a efectuar en los ordenamientos vigentes, las reformas, adiciones o derogaciones que correspondan con todo lo anterior.</w:t>
      </w:r>
    </w:p>
    <w:p w14:paraId="6158E5E0" w14:textId="2A77BB50" w:rsidR="00AE031E" w:rsidRDefault="00AE031E" w:rsidP="00AE031E">
      <w:pPr>
        <w:spacing w:line="360" w:lineRule="auto"/>
        <w:jc w:val="both"/>
        <w:rPr>
          <w:rFonts w:ascii="Arial" w:eastAsia="Arial" w:hAnsi="Arial" w:cs="Arial"/>
          <w:sz w:val="24"/>
          <w:szCs w:val="24"/>
        </w:rPr>
      </w:pPr>
    </w:p>
    <w:p w14:paraId="4E59A5FB" w14:textId="011A7981" w:rsidR="00AE031E" w:rsidRDefault="00AE031E" w:rsidP="00AE031E">
      <w:pPr>
        <w:spacing w:line="360" w:lineRule="auto"/>
        <w:jc w:val="both"/>
        <w:rPr>
          <w:rFonts w:ascii="Arial" w:eastAsia="Arial" w:hAnsi="Arial" w:cs="Arial"/>
          <w:b/>
          <w:bCs/>
          <w:sz w:val="24"/>
          <w:szCs w:val="24"/>
          <w:u w:val="single"/>
        </w:rPr>
      </w:pPr>
      <w:r w:rsidRPr="00AE031E">
        <w:rPr>
          <w:rFonts w:ascii="Arial" w:eastAsia="Arial" w:hAnsi="Arial" w:cs="Arial"/>
          <w:b/>
          <w:bCs/>
          <w:sz w:val="24"/>
          <w:szCs w:val="24"/>
          <w:u w:val="single"/>
        </w:rPr>
        <w:t>Derecho</w:t>
      </w:r>
      <w:r w:rsidR="003819FB">
        <w:rPr>
          <w:rFonts w:ascii="Arial" w:eastAsia="Arial" w:hAnsi="Arial" w:cs="Arial"/>
          <w:b/>
          <w:bCs/>
          <w:sz w:val="24"/>
          <w:szCs w:val="24"/>
          <w:u w:val="single"/>
        </w:rPr>
        <w:t xml:space="preserve"> Nacional</w:t>
      </w:r>
    </w:p>
    <w:p w14:paraId="6FB3FB8A" w14:textId="77777777" w:rsidR="003819FB" w:rsidRDefault="003819FB" w:rsidP="00AE031E">
      <w:pPr>
        <w:spacing w:line="360" w:lineRule="auto"/>
        <w:jc w:val="both"/>
        <w:rPr>
          <w:rFonts w:ascii="Arial" w:eastAsia="Arial" w:hAnsi="Arial" w:cs="Arial"/>
          <w:b/>
          <w:bCs/>
          <w:sz w:val="24"/>
          <w:szCs w:val="24"/>
          <w:u w:val="single"/>
        </w:rPr>
      </w:pPr>
    </w:p>
    <w:p w14:paraId="15F0C317" w14:textId="5C15AFDF" w:rsidR="00AE031E" w:rsidRDefault="009D525E" w:rsidP="00AE031E">
      <w:pPr>
        <w:pStyle w:val="Prrafodelista"/>
        <w:numPr>
          <w:ilvl w:val="0"/>
          <w:numId w:val="7"/>
        </w:numPr>
        <w:spacing w:line="360" w:lineRule="auto"/>
        <w:jc w:val="both"/>
        <w:rPr>
          <w:rFonts w:ascii="Arial" w:eastAsia="Arial" w:hAnsi="Arial" w:cs="Arial"/>
          <w:b/>
          <w:bCs/>
          <w:sz w:val="24"/>
          <w:szCs w:val="24"/>
        </w:rPr>
      </w:pPr>
      <w:r>
        <w:rPr>
          <w:rFonts w:ascii="Arial" w:eastAsia="Arial" w:hAnsi="Arial" w:cs="Arial"/>
          <w:b/>
          <w:bCs/>
          <w:sz w:val="24"/>
          <w:szCs w:val="24"/>
        </w:rPr>
        <w:t>Constitución Política de los Estados Unidos Mexicanos.</w:t>
      </w:r>
    </w:p>
    <w:p w14:paraId="4708E14B" w14:textId="7CAF8C40" w:rsidR="009D525E" w:rsidRDefault="009D525E" w:rsidP="009D525E">
      <w:pPr>
        <w:pStyle w:val="Prrafodelista"/>
        <w:spacing w:line="360" w:lineRule="auto"/>
        <w:jc w:val="both"/>
        <w:rPr>
          <w:rFonts w:ascii="Arial" w:eastAsia="Arial" w:hAnsi="Arial" w:cs="Arial"/>
          <w:sz w:val="24"/>
          <w:szCs w:val="24"/>
        </w:rPr>
      </w:pPr>
      <w:r w:rsidRPr="009D525E">
        <w:rPr>
          <w:rFonts w:ascii="Arial" w:eastAsia="Arial" w:hAnsi="Arial" w:cs="Arial"/>
          <w:b/>
          <w:bCs/>
          <w:sz w:val="24"/>
          <w:szCs w:val="24"/>
        </w:rPr>
        <w:t>Artículo 4°.-</w:t>
      </w:r>
      <w:r>
        <w:rPr>
          <w:rFonts w:ascii="Arial" w:eastAsia="Arial" w:hAnsi="Arial" w:cs="Arial"/>
          <w:sz w:val="24"/>
          <w:szCs w:val="24"/>
        </w:rPr>
        <w:t xml:space="preserve"> La mujer y el hombre son iguales ante la Ley. Ésta protegerá la organización y desarrollo de la familia.</w:t>
      </w:r>
    </w:p>
    <w:p w14:paraId="75A47F10" w14:textId="4EF243B2"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3F1BE838" w14:textId="1A20CFEF"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77D5BFFD" w14:textId="4DACFA60"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000E1802" w14:textId="0888402D"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6E12BB09" w14:textId="4C5A0038"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33C7392A" w14:textId="2F63A0E5"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1C203527" w14:textId="1F6DAEED"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w:t>
      </w:r>
    </w:p>
    <w:p w14:paraId="4DDC8F84" w14:textId="4D953B79" w:rsidR="009D525E" w:rsidRDefault="009D525E" w:rsidP="009D525E">
      <w:pPr>
        <w:pStyle w:val="Prrafodelista"/>
        <w:spacing w:line="360" w:lineRule="auto"/>
        <w:jc w:val="both"/>
        <w:rPr>
          <w:rFonts w:ascii="Arial" w:eastAsia="Arial" w:hAnsi="Arial" w:cs="Arial"/>
          <w:sz w:val="24"/>
          <w:szCs w:val="24"/>
        </w:rPr>
      </w:pPr>
      <w:r>
        <w:rPr>
          <w:rFonts w:ascii="Arial" w:eastAsia="Arial" w:hAnsi="Arial" w:cs="Arial"/>
          <w:sz w:val="24"/>
          <w:szCs w:val="24"/>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711765FF" w14:textId="11EFDB06" w:rsidR="009D525E" w:rsidRDefault="009D525E" w:rsidP="009D525E">
      <w:pPr>
        <w:spacing w:line="360" w:lineRule="auto"/>
        <w:jc w:val="both"/>
        <w:rPr>
          <w:rFonts w:ascii="Arial" w:eastAsia="Arial" w:hAnsi="Arial" w:cs="Arial"/>
          <w:b/>
          <w:bCs/>
          <w:sz w:val="24"/>
          <w:szCs w:val="24"/>
        </w:rPr>
      </w:pPr>
    </w:p>
    <w:p w14:paraId="39B22EE0" w14:textId="5EF258A6" w:rsidR="009D525E" w:rsidRDefault="009D525E" w:rsidP="009D525E">
      <w:pPr>
        <w:spacing w:line="360" w:lineRule="auto"/>
        <w:jc w:val="both"/>
        <w:rPr>
          <w:rFonts w:ascii="Arial" w:eastAsia="Arial" w:hAnsi="Arial" w:cs="Arial"/>
          <w:sz w:val="24"/>
          <w:szCs w:val="24"/>
        </w:rPr>
      </w:pPr>
      <w:r>
        <w:rPr>
          <w:rFonts w:ascii="Arial" w:eastAsia="Arial" w:hAnsi="Arial" w:cs="Arial"/>
          <w:sz w:val="24"/>
          <w:szCs w:val="24"/>
        </w:rPr>
        <w:t>De lo establecido con anterioridad inmediata, es invariable concluir la obligación del Estado mexicano</w:t>
      </w:r>
      <w:r w:rsidR="003D2BC4">
        <w:rPr>
          <w:rFonts w:ascii="Arial" w:eastAsia="Arial" w:hAnsi="Arial" w:cs="Arial"/>
          <w:sz w:val="24"/>
          <w:szCs w:val="24"/>
        </w:rPr>
        <w:t xml:space="preserve"> y por ende, del estado yucateco,</w:t>
      </w:r>
      <w:r>
        <w:rPr>
          <w:rFonts w:ascii="Arial" w:eastAsia="Arial" w:hAnsi="Arial" w:cs="Arial"/>
          <w:sz w:val="24"/>
          <w:szCs w:val="24"/>
        </w:rPr>
        <w:t xml:space="preserve"> de atender el principio de interés superior de los niños, niñas y adolescentes en todas sus decisiones y actuaciones.</w:t>
      </w:r>
    </w:p>
    <w:p w14:paraId="12029932" w14:textId="08BBDE9F" w:rsidR="009D525E" w:rsidRDefault="009D525E" w:rsidP="009D525E">
      <w:pPr>
        <w:spacing w:line="360" w:lineRule="auto"/>
        <w:jc w:val="both"/>
        <w:rPr>
          <w:rFonts w:ascii="Arial" w:eastAsia="Arial" w:hAnsi="Arial" w:cs="Arial"/>
          <w:sz w:val="24"/>
          <w:szCs w:val="24"/>
        </w:rPr>
      </w:pPr>
    </w:p>
    <w:p w14:paraId="2A5829DE" w14:textId="3FA0493A" w:rsidR="009D525E" w:rsidRPr="009D525E" w:rsidRDefault="009D525E" w:rsidP="009D525E">
      <w:pPr>
        <w:pStyle w:val="Prrafodelista"/>
        <w:numPr>
          <w:ilvl w:val="0"/>
          <w:numId w:val="7"/>
        </w:numPr>
        <w:spacing w:line="360" w:lineRule="auto"/>
        <w:jc w:val="both"/>
        <w:rPr>
          <w:rFonts w:ascii="Arial" w:eastAsia="Arial" w:hAnsi="Arial" w:cs="Arial"/>
          <w:sz w:val="24"/>
          <w:szCs w:val="24"/>
        </w:rPr>
      </w:pPr>
      <w:r>
        <w:rPr>
          <w:rFonts w:ascii="Arial" w:eastAsia="Arial" w:hAnsi="Arial" w:cs="Arial"/>
          <w:b/>
          <w:bCs/>
          <w:sz w:val="24"/>
          <w:szCs w:val="24"/>
        </w:rPr>
        <w:t>Ley General de los Derechos de Niñas, Niños y Adolescentes.</w:t>
      </w:r>
    </w:p>
    <w:p w14:paraId="1CF27A45"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b/>
          <w:bCs/>
          <w:sz w:val="24"/>
          <w:szCs w:val="24"/>
        </w:rPr>
        <w:t>Artículo 1.</w:t>
      </w:r>
      <w:r w:rsidRPr="009D525E">
        <w:rPr>
          <w:rFonts w:ascii="Arial" w:eastAsia="Arial" w:hAnsi="Arial" w:cs="Arial"/>
          <w:sz w:val="24"/>
          <w:szCs w:val="24"/>
        </w:rPr>
        <w:t xml:space="preserve"> La presente Ley es de orden público, interés social y observancia general en el territorio nacional, y tiene por objeto:</w:t>
      </w:r>
    </w:p>
    <w:p w14:paraId="1D497BDD" w14:textId="77777777" w:rsidR="009D525E" w:rsidRPr="009D525E" w:rsidRDefault="009D525E" w:rsidP="009D525E">
      <w:pPr>
        <w:spacing w:line="360" w:lineRule="auto"/>
        <w:jc w:val="both"/>
        <w:rPr>
          <w:rFonts w:ascii="Arial" w:eastAsia="Arial" w:hAnsi="Arial" w:cs="Arial"/>
          <w:sz w:val="24"/>
          <w:szCs w:val="24"/>
        </w:rPr>
      </w:pPr>
    </w:p>
    <w:p w14:paraId="27219C1D"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 xml:space="preserve">I. </w:t>
      </w:r>
      <w:r w:rsidRPr="009D525E">
        <w:rPr>
          <w:rFonts w:ascii="Arial" w:eastAsia="Arial" w:hAnsi="Arial" w:cs="Arial"/>
          <w:sz w:val="24"/>
          <w:szCs w:val="24"/>
        </w:rPr>
        <w:tab/>
        <w:t>Reconocer a niñas, niños y adolescentes como titulares de derechos, con capacidad de goce de los mismos, de conformidad con los principios de universalidad, interdependencia, indivisibilidad y progresividad; en los términos que establece el artículo 1o. de la Constitución Política de los Estados Unidos Mexicanos;</w:t>
      </w:r>
    </w:p>
    <w:p w14:paraId="66149712" w14:textId="77777777" w:rsidR="009D525E" w:rsidRPr="009D525E" w:rsidRDefault="009D525E" w:rsidP="009D525E">
      <w:pPr>
        <w:spacing w:line="360" w:lineRule="auto"/>
        <w:jc w:val="both"/>
        <w:rPr>
          <w:rFonts w:ascii="Arial" w:eastAsia="Arial" w:hAnsi="Arial" w:cs="Arial"/>
          <w:sz w:val="24"/>
          <w:szCs w:val="24"/>
        </w:rPr>
      </w:pPr>
    </w:p>
    <w:p w14:paraId="4FEF41DD" w14:textId="42AFF495" w:rsidR="00AE031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w:t>
      </w:r>
      <w:r w:rsidRPr="009D525E">
        <w:rPr>
          <w:rFonts w:ascii="Arial" w:eastAsia="Arial" w:hAnsi="Arial" w:cs="Arial"/>
          <w:sz w:val="24"/>
          <w:szCs w:val="24"/>
        </w:rPr>
        <w:tab/>
        <w:t>Garantizar el pleno ejercicio, respeto, protección y promoción de los derechos humanos de niñas, niños y adolescentes conforme a lo establecido en la Constitución Política de los Estados Unidos Mexicanos y en los tratados internacionales de los que el Estado mexicano forma parte;</w:t>
      </w:r>
    </w:p>
    <w:p w14:paraId="7346C261" w14:textId="03ECACD7" w:rsidR="009D525E" w:rsidRDefault="009D525E" w:rsidP="009D525E">
      <w:pPr>
        <w:spacing w:line="360" w:lineRule="auto"/>
        <w:ind w:left="720"/>
        <w:jc w:val="both"/>
        <w:rPr>
          <w:rFonts w:ascii="Arial" w:eastAsia="Arial" w:hAnsi="Arial" w:cs="Arial"/>
          <w:b/>
          <w:bCs/>
          <w:sz w:val="24"/>
          <w:szCs w:val="24"/>
          <w:u w:val="single"/>
        </w:rPr>
      </w:pPr>
    </w:p>
    <w:p w14:paraId="63A2E3CF" w14:textId="77777777" w:rsidR="009D525E" w:rsidRPr="009D525E" w:rsidRDefault="009D525E" w:rsidP="009D525E">
      <w:pPr>
        <w:spacing w:line="360" w:lineRule="auto"/>
        <w:ind w:left="720"/>
        <w:jc w:val="both"/>
        <w:rPr>
          <w:rFonts w:ascii="Arial" w:eastAsia="Arial" w:hAnsi="Arial" w:cs="Arial"/>
          <w:sz w:val="24"/>
          <w:szCs w:val="24"/>
        </w:rPr>
      </w:pPr>
      <w:bookmarkStart w:id="1" w:name="Artículo_2"/>
      <w:r w:rsidRPr="009D525E">
        <w:rPr>
          <w:rFonts w:ascii="Arial" w:eastAsia="Arial" w:hAnsi="Arial" w:cs="Arial"/>
          <w:b/>
          <w:bCs/>
          <w:sz w:val="24"/>
          <w:szCs w:val="24"/>
        </w:rPr>
        <w:t>Artículo 2</w:t>
      </w:r>
      <w:bookmarkEnd w:id="1"/>
      <w:r w:rsidRPr="009D525E">
        <w:rPr>
          <w:rFonts w:ascii="Arial" w:eastAsia="Arial" w:hAnsi="Arial" w:cs="Arial"/>
          <w:b/>
          <w:bCs/>
          <w:sz w:val="24"/>
          <w:szCs w:val="24"/>
        </w:rPr>
        <w:t>.</w:t>
      </w:r>
      <w:r w:rsidRPr="009D525E">
        <w:rPr>
          <w:rFonts w:ascii="Arial" w:eastAsia="Arial" w:hAnsi="Arial" w:cs="Arial"/>
          <w:sz w:val="24"/>
          <w:szCs w:val="24"/>
        </w:rPr>
        <w:t xml:space="preserve"> Para garantizar la protección de los derechos de niñas, niños y adolescentes, las autoridades realizarán las acciones y tomarán medidas, de conformidad con los principios establecidos en la presente Ley. Para tal efecto, deberán:</w:t>
      </w:r>
    </w:p>
    <w:p w14:paraId="7B0A6B04" w14:textId="77777777" w:rsidR="009D525E" w:rsidRPr="009D525E" w:rsidRDefault="009D525E" w:rsidP="009D525E">
      <w:pPr>
        <w:spacing w:line="360" w:lineRule="auto"/>
        <w:ind w:left="720"/>
        <w:jc w:val="both"/>
        <w:rPr>
          <w:rFonts w:ascii="Arial" w:eastAsia="Arial" w:hAnsi="Arial" w:cs="Arial"/>
          <w:sz w:val="24"/>
          <w:szCs w:val="24"/>
        </w:rPr>
      </w:pPr>
    </w:p>
    <w:p w14:paraId="59B86B1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w:t>
      </w:r>
      <w:r w:rsidRPr="009D525E">
        <w:rPr>
          <w:rFonts w:ascii="Arial" w:eastAsia="Arial" w:hAnsi="Arial" w:cs="Arial"/>
          <w:sz w:val="24"/>
          <w:szCs w:val="24"/>
        </w:rPr>
        <w:tab/>
        <w:t>Garantizar un enfoque integral, transversal y con perspectiva de derechos humanos en el diseño y la instrumentación de políticas y programas de gobierno;</w:t>
      </w:r>
    </w:p>
    <w:p w14:paraId="12F14E44" w14:textId="77777777" w:rsidR="009D525E" w:rsidRPr="009D525E" w:rsidRDefault="009D525E" w:rsidP="009D525E">
      <w:pPr>
        <w:spacing w:line="360" w:lineRule="auto"/>
        <w:ind w:left="720"/>
        <w:jc w:val="both"/>
        <w:rPr>
          <w:rFonts w:ascii="Arial" w:eastAsia="Arial" w:hAnsi="Arial" w:cs="Arial"/>
          <w:sz w:val="24"/>
          <w:szCs w:val="24"/>
        </w:rPr>
      </w:pPr>
    </w:p>
    <w:p w14:paraId="4E543250"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w:t>
      </w:r>
      <w:r w:rsidRPr="009D525E">
        <w:rPr>
          <w:rFonts w:ascii="Arial" w:eastAsia="Arial" w:hAnsi="Arial" w:cs="Arial"/>
          <w:sz w:val="24"/>
          <w:szCs w:val="24"/>
        </w:rPr>
        <w:tab/>
        <w:t>Promover la participación, tomar en cuenta la opinión y considerar los aspectos culturales, éticos, afectivos, educativos y de salud de niñas, niños y adolescentes, en todos aquellos asuntos de su incumbencia, de acuerdo a su edad, desarrollo evolutivo, cognoscitivo y madurez, y</w:t>
      </w:r>
    </w:p>
    <w:p w14:paraId="0F1AF5F7" w14:textId="77777777" w:rsidR="009D525E" w:rsidRPr="009D525E" w:rsidRDefault="009D525E" w:rsidP="009D525E">
      <w:pPr>
        <w:spacing w:line="360" w:lineRule="auto"/>
        <w:ind w:left="720"/>
        <w:jc w:val="both"/>
        <w:rPr>
          <w:rFonts w:ascii="Arial" w:eastAsia="Arial" w:hAnsi="Arial" w:cs="Arial"/>
          <w:sz w:val="24"/>
          <w:szCs w:val="24"/>
        </w:rPr>
      </w:pPr>
    </w:p>
    <w:p w14:paraId="185AC27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III.</w:t>
      </w:r>
      <w:r w:rsidRPr="009D525E">
        <w:rPr>
          <w:rFonts w:ascii="Arial" w:eastAsia="Arial" w:hAnsi="Arial" w:cs="Arial"/>
          <w:sz w:val="24"/>
          <w:szCs w:val="24"/>
        </w:rPr>
        <w:tab/>
        <w:t>Establecer mecanismos transparentes de seguimiento y evaluación de la implementación de políticas, programas gubernamentales, legislación y compromisos derivados de tratados internacionales en la materia.</w:t>
      </w:r>
    </w:p>
    <w:p w14:paraId="6CE36935" w14:textId="77777777" w:rsidR="009D525E" w:rsidRPr="009D525E" w:rsidRDefault="009D525E" w:rsidP="009D525E">
      <w:pPr>
        <w:spacing w:line="360" w:lineRule="auto"/>
        <w:ind w:left="720"/>
        <w:jc w:val="both"/>
        <w:rPr>
          <w:rFonts w:ascii="Arial" w:eastAsia="Arial" w:hAnsi="Arial" w:cs="Arial"/>
          <w:sz w:val="24"/>
          <w:szCs w:val="24"/>
        </w:rPr>
      </w:pPr>
    </w:p>
    <w:p w14:paraId="6B47FA81"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El interés superior de la niñez deberá ser considerado de manera primordial en la toma de decisiones sobre una cuestión debatida que involucre niñas, niños y adolescentes. Cuando se presenten diferentes interpretaciones, se atenderá a lo establecido en la Constitución y en los tratados internacionales de que México forma parte.</w:t>
      </w:r>
    </w:p>
    <w:p w14:paraId="27BB0656" w14:textId="77777777" w:rsidR="009D525E" w:rsidRPr="009D525E" w:rsidRDefault="009D525E" w:rsidP="009D525E">
      <w:pPr>
        <w:spacing w:line="360" w:lineRule="auto"/>
        <w:ind w:left="720"/>
        <w:jc w:val="both"/>
        <w:rPr>
          <w:rFonts w:ascii="Arial" w:eastAsia="Arial" w:hAnsi="Arial" w:cs="Arial"/>
          <w:sz w:val="24"/>
          <w:szCs w:val="24"/>
        </w:rPr>
      </w:pPr>
    </w:p>
    <w:p w14:paraId="4CEEEBE8"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Cuando se tome una decisión que afecte a niñas, niños o adolescentes, en lo individual o colectivo, se deberán evaluar y ponderar las posibles repercusiones a fin de salvaguardar su interés superior y sus garantías procesales.</w:t>
      </w:r>
    </w:p>
    <w:p w14:paraId="04DCF4E2" w14:textId="77777777" w:rsidR="009D525E" w:rsidRPr="009D525E" w:rsidRDefault="009D525E" w:rsidP="009D525E">
      <w:pPr>
        <w:spacing w:line="360" w:lineRule="auto"/>
        <w:ind w:left="720"/>
        <w:jc w:val="both"/>
        <w:rPr>
          <w:rFonts w:ascii="Arial" w:eastAsia="Arial" w:hAnsi="Arial" w:cs="Arial"/>
          <w:sz w:val="24"/>
          <w:szCs w:val="24"/>
        </w:rPr>
      </w:pPr>
    </w:p>
    <w:p w14:paraId="2BAB2E29" w14:textId="77777777" w:rsidR="009D525E" w:rsidRPr="009D525E" w:rsidRDefault="009D525E" w:rsidP="009D525E">
      <w:pPr>
        <w:spacing w:line="360" w:lineRule="auto"/>
        <w:ind w:left="720"/>
        <w:jc w:val="both"/>
        <w:rPr>
          <w:rFonts w:ascii="Arial" w:eastAsia="Arial" w:hAnsi="Arial" w:cs="Arial"/>
          <w:sz w:val="24"/>
          <w:szCs w:val="24"/>
        </w:rPr>
      </w:pPr>
      <w:r w:rsidRPr="009D525E">
        <w:rPr>
          <w:rFonts w:ascii="Arial" w:eastAsia="Arial" w:hAnsi="Arial" w:cs="Arial"/>
          <w:sz w:val="24"/>
          <w:szCs w:val="24"/>
        </w:rPr>
        <w:t>Las autoridades de la Federación, de las entidades federativas, de los municipios y de las demarcaciones territoriales de la Ciudad de México, en el ámbito de sus competencias, deberán incorporar en sus proyectos de presupuesto la asignación de recursos que permitan dar cumplimiento a las acciones establecidas por la presente Ley.</w:t>
      </w:r>
    </w:p>
    <w:p w14:paraId="29AF5B98" w14:textId="63941A3C" w:rsidR="009D525E" w:rsidRDefault="009D525E" w:rsidP="009D525E">
      <w:pPr>
        <w:spacing w:line="360" w:lineRule="auto"/>
        <w:jc w:val="both"/>
        <w:rPr>
          <w:rFonts w:ascii="Arial" w:eastAsia="Arial" w:hAnsi="Arial" w:cs="Arial"/>
          <w:b/>
          <w:bCs/>
          <w:sz w:val="24"/>
          <w:szCs w:val="24"/>
          <w:u w:val="single"/>
        </w:rPr>
      </w:pPr>
    </w:p>
    <w:p w14:paraId="43BF5A0C" w14:textId="13D874DB" w:rsidR="009D525E" w:rsidRDefault="009D525E" w:rsidP="009D525E">
      <w:pPr>
        <w:spacing w:line="360" w:lineRule="auto"/>
        <w:jc w:val="both"/>
        <w:rPr>
          <w:rFonts w:ascii="Arial" w:eastAsia="Arial" w:hAnsi="Arial" w:cs="Arial"/>
          <w:sz w:val="24"/>
          <w:szCs w:val="24"/>
        </w:rPr>
      </w:pPr>
      <w:r>
        <w:rPr>
          <w:rFonts w:ascii="Arial" w:eastAsia="Arial" w:hAnsi="Arial" w:cs="Arial"/>
          <w:sz w:val="24"/>
          <w:szCs w:val="24"/>
        </w:rPr>
        <w:t xml:space="preserve">De los artículos citados, destaca que la ley general especializada en protección de niñas, niños y adolescentes tiene por objeto el reconocer, garantizar, respetar, proteger y promover los derechos de dicho sector de la población, así como su pleno ejercicio en congruencia con lo establecido en la Constitución Política de los Estados Unidos Mexicanos y en los tratados internacionales de los que el Estado mexicano forma parte, siempre bajo los principios de universalidad, interdependencia, individualidad y progresividad. Asimismo, destaca que el principio de interés superior de la niñez debe anteponerse a todas y cada una de las decisiones </w:t>
      </w:r>
      <w:r w:rsidR="0088498E">
        <w:rPr>
          <w:rFonts w:ascii="Arial" w:eastAsia="Arial" w:hAnsi="Arial" w:cs="Arial"/>
          <w:sz w:val="24"/>
          <w:szCs w:val="24"/>
        </w:rPr>
        <w:t>tomadas por el Estado mexicano en cualquier cuestión que se debata o pretenda interpretarse, salvaguardando y sin afectar el principio mencionado.</w:t>
      </w:r>
    </w:p>
    <w:p w14:paraId="7207BA6A" w14:textId="2D8771F0" w:rsidR="0088498E" w:rsidRDefault="0088498E" w:rsidP="009D525E">
      <w:pPr>
        <w:spacing w:line="360" w:lineRule="auto"/>
        <w:jc w:val="both"/>
        <w:rPr>
          <w:rFonts w:ascii="Arial" w:eastAsia="Arial" w:hAnsi="Arial" w:cs="Arial"/>
          <w:sz w:val="24"/>
          <w:szCs w:val="24"/>
        </w:rPr>
      </w:pPr>
    </w:p>
    <w:p w14:paraId="402AE0B9" w14:textId="48125F5D" w:rsidR="0088498E" w:rsidRDefault="0088498E" w:rsidP="009D525E">
      <w:pPr>
        <w:spacing w:line="360" w:lineRule="auto"/>
        <w:jc w:val="both"/>
        <w:rPr>
          <w:rFonts w:ascii="Arial" w:eastAsia="Arial" w:hAnsi="Arial" w:cs="Arial"/>
          <w:sz w:val="24"/>
          <w:szCs w:val="24"/>
        </w:rPr>
      </w:pPr>
      <w:r>
        <w:rPr>
          <w:rFonts w:ascii="Arial" w:eastAsia="Arial" w:hAnsi="Arial" w:cs="Arial"/>
          <w:sz w:val="24"/>
          <w:szCs w:val="24"/>
        </w:rPr>
        <w:t>De esta manera una de las responsabilidades imperantes para este H. Congreso debe ser el de sobreponer el interés superior de la niñez sobre cualquier otra circunstancia.</w:t>
      </w:r>
    </w:p>
    <w:p w14:paraId="03E140F0" w14:textId="7384FBF8" w:rsidR="0088498E" w:rsidRDefault="0088498E" w:rsidP="009D525E">
      <w:pPr>
        <w:spacing w:line="360" w:lineRule="auto"/>
        <w:jc w:val="both"/>
        <w:rPr>
          <w:rFonts w:ascii="Arial" w:eastAsia="Arial" w:hAnsi="Arial" w:cs="Arial"/>
          <w:sz w:val="24"/>
          <w:szCs w:val="24"/>
        </w:rPr>
      </w:pPr>
    </w:p>
    <w:p w14:paraId="4FC34F8E" w14:textId="123FBFC9" w:rsidR="0088498E" w:rsidRDefault="0088498E" w:rsidP="009D525E">
      <w:pPr>
        <w:spacing w:line="360" w:lineRule="auto"/>
        <w:jc w:val="both"/>
        <w:rPr>
          <w:rFonts w:ascii="Arial" w:eastAsia="Arial" w:hAnsi="Arial" w:cs="Arial"/>
          <w:sz w:val="24"/>
          <w:szCs w:val="24"/>
        </w:rPr>
      </w:pPr>
      <w:r>
        <w:rPr>
          <w:rFonts w:ascii="Arial" w:eastAsia="Arial" w:hAnsi="Arial" w:cs="Arial"/>
          <w:sz w:val="24"/>
          <w:szCs w:val="24"/>
        </w:rPr>
        <w:t>Por lo cual se invocan, además de lo mencionado, los siguientes preceptos de la Ley General de Derechos de niños, niñas y adolescentes ya mencionada:</w:t>
      </w:r>
    </w:p>
    <w:p w14:paraId="32AD2F94" w14:textId="77777777" w:rsidR="003D2BC4" w:rsidRDefault="003D2BC4" w:rsidP="009D525E">
      <w:pPr>
        <w:spacing w:line="360" w:lineRule="auto"/>
        <w:jc w:val="both"/>
        <w:rPr>
          <w:rFonts w:ascii="Arial" w:eastAsia="Arial" w:hAnsi="Arial" w:cs="Arial"/>
          <w:sz w:val="24"/>
          <w:szCs w:val="24"/>
        </w:rPr>
      </w:pPr>
    </w:p>
    <w:p w14:paraId="4AFF142B" w14:textId="3779B5DE" w:rsidR="0088498E" w:rsidRPr="0088498E" w:rsidRDefault="0088498E" w:rsidP="0088498E">
      <w:pPr>
        <w:spacing w:line="360" w:lineRule="auto"/>
        <w:ind w:left="720"/>
        <w:jc w:val="both"/>
        <w:rPr>
          <w:rFonts w:ascii="Arial" w:eastAsia="Arial" w:hAnsi="Arial" w:cs="Arial"/>
          <w:sz w:val="24"/>
          <w:szCs w:val="24"/>
        </w:rPr>
      </w:pPr>
      <w:r>
        <w:rPr>
          <w:rFonts w:ascii="Arial" w:eastAsia="Arial" w:hAnsi="Arial" w:cs="Arial"/>
          <w:sz w:val="24"/>
          <w:szCs w:val="24"/>
        </w:rPr>
        <w:t>“</w:t>
      </w:r>
      <w:bookmarkStart w:id="2" w:name="Artículo_6"/>
      <w:r w:rsidRPr="0088498E">
        <w:rPr>
          <w:rFonts w:ascii="Arial" w:eastAsia="Arial" w:hAnsi="Arial" w:cs="Arial"/>
          <w:b/>
          <w:sz w:val="24"/>
          <w:szCs w:val="24"/>
        </w:rPr>
        <w:t>Artículo 6</w:t>
      </w:r>
      <w:bookmarkEnd w:id="2"/>
      <w:r w:rsidRPr="0088498E">
        <w:rPr>
          <w:rFonts w:ascii="Arial" w:eastAsia="Arial" w:hAnsi="Arial" w:cs="Arial"/>
          <w:b/>
          <w:sz w:val="24"/>
          <w:szCs w:val="24"/>
        </w:rPr>
        <w:t>.</w:t>
      </w:r>
      <w:r w:rsidRPr="0088498E">
        <w:rPr>
          <w:rFonts w:ascii="Arial" w:eastAsia="Arial" w:hAnsi="Arial" w:cs="Arial"/>
          <w:sz w:val="24"/>
          <w:szCs w:val="24"/>
        </w:rPr>
        <w:t xml:space="preserve"> Para efectos del artículo 2 de esta Ley, son principios rectores, los siguientes:</w:t>
      </w:r>
    </w:p>
    <w:p w14:paraId="36B582B9" w14:textId="77777777" w:rsidR="0088498E" w:rsidRPr="0088498E" w:rsidRDefault="0088498E" w:rsidP="0088498E">
      <w:pPr>
        <w:spacing w:line="360" w:lineRule="auto"/>
        <w:jc w:val="both"/>
        <w:rPr>
          <w:rFonts w:ascii="Arial" w:eastAsia="Arial" w:hAnsi="Arial" w:cs="Arial"/>
          <w:sz w:val="24"/>
          <w:szCs w:val="24"/>
        </w:rPr>
      </w:pPr>
    </w:p>
    <w:p w14:paraId="6C64C986"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I.</w:t>
      </w:r>
      <w:r w:rsidRPr="0088498E">
        <w:rPr>
          <w:rFonts w:ascii="Arial" w:eastAsia="Arial" w:hAnsi="Arial" w:cs="Arial"/>
          <w:b/>
          <w:sz w:val="24"/>
          <w:szCs w:val="24"/>
        </w:rPr>
        <w:tab/>
      </w:r>
      <w:r w:rsidRPr="0088498E">
        <w:rPr>
          <w:rFonts w:ascii="Arial" w:eastAsia="Arial" w:hAnsi="Arial" w:cs="Arial"/>
          <w:b/>
          <w:bCs/>
          <w:sz w:val="24"/>
          <w:szCs w:val="24"/>
        </w:rPr>
        <w:t>El interés superior de la niñez;</w:t>
      </w:r>
    </w:p>
    <w:p w14:paraId="5561F682" w14:textId="173DCA37" w:rsidR="0088498E" w:rsidRPr="0088498E" w:rsidRDefault="0088498E" w:rsidP="0088498E">
      <w:pPr>
        <w:spacing w:line="360" w:lineRule="auto"/>
        <w:ind w:left="720"/>
        <w:jc w:val="both"/>
        <w:rPr>
          <w:rFonts w:ascii="Arial" w:eastAsia="Arial" w:hAnsi="Arial" w:cs="Arial"/>
          <w:sz w:val="24"/>
          <w:szCs w:val="24"/>
        </w:rPr>
      </w:pPr>
      <w:r w:rsidRPr="0088498E">
        <w:rPr>
          <w:rFonts w:ascii="Arial" w:eastAsia="Arial" w:hAnsi="Arial" w:cs="Arial"/>
          <w:b/>
          <w:sz w:val="24"/>
          <w:szCs w:val="24"/>
        </w:rPr>
        <w:t>II.</w:t>
      </w:r>
      <w:r w:rsidRPr="0088498E">
        <w:rPr>
          <w:rFonts w:ascii="Arial" w:eastAsia="Arial" w:hAnsi="Arial" w:cs="Arial"/>
          <w:b/>
          <w:sz w:val="24"/>
          <w:szCs w:val="24"/>
        </w:rPr>
        <w:tab/>
      </w:r>
      <w:r w:rsidRPr="0088498E">
        <w:rPr>
          <w:rFonts w:ascii="Arial" w:eastAsia="Arial" w:hAnsi="Arial" w:cs="Arial"/>
          <w:b/>
          <w:bCs/>
          <w:sz w:val="24"/>
          <w:szCs w:val="24"/>
        </w:rPr>
        <w:t xml:space="preserve">La universalidad, interdependencia, indivisibilidad, progresividad e integralidad de los derechos de niñas, niños y adolescentes, conforme a lo dispuesto en los artículos 1o. y 4o. de la Constitución Política de los Estados Unidos </w:t>
      </w:r>
      <w:r w:rsidR="00AC71C4" w:rsidRPr="0088498E">
        <w:rPr>
          <w:rFonts w:ascii="Arial" w:eastAsia="Arial" w:hAnsi="Arial" w:cs="Arial"/>
          <w:b/>
          <w:bCs/>
          <w:sz w:val="24"/>
          <w:szCs w:val="24"/>
        </w:rPr>
        <w:t>Mexicanos,</w:t>
      </w:r>
      <w:r w:rsidRPr="0088498E">
        <w:rPr>
          <w:rFonts w:ascii="Arial" w:eastAsia="Arial" w:hAnsi="Arial" w:cs="Arial"/>
          <w:b/>
          <w:bCs/>
          <w:sz w:val="24"/>
          <w:szCs w:val="24"/>
        </w:rPr>
        <w:t xml:space="preserve"> así como en los tratados internacionales</w:t>
      </w:r>
      <w:r w:rsidRPr="0088498E">
        <w:rPr>
          <w:rFonts w:ascii="Arial" w:eastAsia="Arial" w:hAnsi="Arial" w:cs="Arial"/>
          <w:sz w:val="24"/>
          <w:szCs w:val="24"/>
        </w:rPr>
        <w:t>;</w:t>
      </w:r>
    </w:p>
    <w:p w14:paraId="2B6148EA"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III.</w:t>
      </w:r>
      <w:r w:rsidRPr="0088498E">
        <w:rPr>
          <w:rFonts w:ascii="Arial" w:eastAsia="Arial" w:hAnsi="Arial" w:cs="Arial"/>
          <w:b/>
          <w:sz w:val="24"/>
          <w:szCs w:val="24"/>
        </w:rPr>
        <w:tab/>
      </w:r>
      <w:r w:rsidRPr="0088498E">
        <w:rPr>
          <w:rFonts w:ascii="Arial" w:eastAsia="Arial" w:hAnsi="Arial" w:cs="Arial"/>
          <w:sz w:val="24"/>
          <w:szCs w:val="24"/>
        </w:rPr>
        <w:t>La igualdad sustantiva;</w:t>
      </w:r>
    </w:p>
    <w:p w14:paraId="309EAEBB"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IV.</w:t>
      </w:r>
      <w:r w:rsidRPr="0088498E">
        <w:rPr>
          <w:rFonts w:ascii="Arial" w:eastAsia="Arial" w:hAnsi="Arial" w:cs="Arial"/>
          <w:b/>
          <w:sz w:val="24"/>
          <w:szCs w:val="24"/>
        </w:rPr>
        <w:tab/>
      </w:r>
      <w:r w:rsidRPr="0088498E">
        <w:rPr>
          <w:rFonts w:ascii="Arial" w:eastAsia="Arial" w:hAnsi="Arial" w:cs="Arial"/>
          <w:sz w:val="24"/>
          <w:szCs w:val="24"/>
        </w:rPr>
        <w:t>La no discriminación;</w:t>
      </w:r>
    </w:p>
    <w:p w14:paraId="2E0AAB89"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w:t>
      </w:r>
      <w:r w:rsidRPr="0088498E">
        <w:rPr>
          <w:rFonts w:ascii="Arial" w:eastAsia="Arial" w:hAnsi="Arial" w:cs="Arial"/>
          <w:b/>
          <w:sz w:val="24"/>
          <w:szCs w:val="24"/>
        </w:rPr>
        <w:tab/>
      </w:r>
      <w:r w:rsidRPr="0088498E">
        <w:rPr>
          <w:rFonts w:ascii="Arial" w:eastAsia="Arial" w:hAnsi="Arial" w:cs="Arial"/>
          <w:sz w:val="24"/>
          <w:szCs w:val="24"/>
        </w:rPr>
        <w:t>La inclusión;</w:t>
      </w:r>
    </w:p>
    <w:p w14:paraId="04BD0432"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w:t>
      </w:r>
      <w:r w:rsidRPr="0088498E">
        <w:rPr>
          <w:rFonts w:ascii="Arial" w:eastAsia="Arial" w:hAnsi="Arial" w:cs="Arial"/>
          <w:b/>
          <w:sz w:val="24"/>
          <w:szCs w:val="24"/>
        </w:rPr>
        <w:tab/>
      </w:r>
      <w:r w:rsidRPr="0088498E">
        <w:rPr>
          <w:rFonts w:ascii="Arial" w:eastAsia="Arial" w:hAnsi="Arial" w:cs="Arial"/>
          <w:b/>
          <w:bCs/>
          <w:sz w:val="24"/>
          <w:szCs w:val="24"/>
        </w:rPr>
        <w:t>El derecho a la vida, a la supervivencia y al desarrollo;</w:t>
      </w:r>
    </w:p>
    <w:p w14:paraId="300962AB"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VII.</w:t>
      </w:r>
      <w:r w:rsidRPr="0088498E">
        <w:rPr>
          <w:rFonts w:ascii="Arial" w:eastAsia="Arial" w:hAnsi="Arial" w:cs="Arial"/>
          <w:b/>
          <w:sz w:val="24"/>
          <w:szCs w:val="24"/>
        </w:rPr>
        <w:tab/>
      </w:r>
      <w:r w:rsidRPr="0088498E">
        <w:rPr>
          <w:rFonts w:ascii="Arial" w:eastAsia="Arial" w:hAnsi="Arial" w:cs="Arial"/>
          <w:sz w:val="24"/>
          <w:szCs w:val="24"/>
        </w:rPr>
        <w:t>La participación;</w:t>
      </w:r>
    </w:p>
    <w:p w14:paraId="6CD48456"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VIII.</w:t>
      </w:r>
      <w:r w:rsidRPr="0088498E">
        <w:rPr>
          <w:rFonts w:ascii="Arial" w:eastAsia="Arial" w:hAnsi="Arial" w:cs="Arial"/>
          <w:b/>
          <w:sz w:val="24"/>
          <w:szCs w:val="24"/>
        </w:rPr>
        <w:tab/>
      </w:r>
      <w:r w:rsidRPr="0088498E">
        <w:rPr>
          <w:rFonts w:ascii="Arial" w:eastAsia="Arial" w:hAnsi="Arial" w:cs="Arial"/>
          <w:sz w:val="24"/>
          <w:szCs w:val="24"/>
        </w:rPr>
        <w:t>La interculturalidad;</w:t>
      </w:r>
    </w:p>
    <w:p w14:paraId="1C56A6E4" w14:textId="77777777" w:rsidR="0088498E" w:rsidRPr="0088498E" w:rsidRDefault="0088498E" w:rsidP="0088498E">
      <w:pPr>
        <w:spacing w:line="360" w:lineRule="auto"/>
        <w:ind w:left="720"/>
        <w:jc w:val="both"/>
        <w:rPr>
          <w:rFonts w:ascii="Arial" w:eastAsia="Arial" w:hAnsi="Arial" w:cs="Arial"/>
          <w:sz w:val="24"/>
          <w:szCs w:val="24"/>
        </w:rPr>
      </w:pPr>
      <w:r w:rsidRPr="0088498E">
        <w:rPr>
          <w:rFonts w:ascii="Arial" w:eastAsia="Arial" w:hAnsi="Arial" w:cs="Arial"/>
          <w:b/>
          <w:sz w:val="24"/>
          <w:szCs w:val="24"/>
        </w:rPr>
        <w:t>IX.</w:t>
      </w:r>
      <w:r w:rsidRPr="0088498E">
        <w:rPr>
          <w:rFonts w:ascii="Arial" w:eastAsia="Arial" w:hAnsi="Arial" w:cs="Arial"/>
          <w:b/>
          <w:sz w:val="24"/>
          <w:szCs w:val="24"/>
        </w:rPr>
        <w:tab/>
      </w:r>
      <w:r w:rsidRPr="0088498E">
        <w:rPr>
          <w:rFonts w:ascii="Arial" w:eastAsia="Arial" w:hAnsi="Arial" w:cs="Arial"/>
          <w:sz w:val="24"/>
          <w:szCs w:val="24"/>
        </w:rPr>
        <w:t>La corresponsabilidad de los miembros de la familia, la sociedad y las autoridades;</w:t>
      </w:r>
    </w:p>
    <w:p w14:paraId="068EF123" w14:textId="77777777" w:rsidR="0088498E" w:rsidRPr="0088498E" w:rsidRDefault="0088498E" w:rsidP="0088498E">
      <w:pPr>
        <w:spacing w:line="360" w:lineRule="auto"/>
        <w:ind w:left="720"/>
        <w:jc w:val="both"/>
        <w:rPr>
          <w:rFonts w:ascii="Arial" w:eastAsia="Arial" w:hAnsi="Arial" w:cs="Arial"/>
          <w:sz w:val="24"/>
          <w:szCs w:val="24"/>
        </w:rPr>
      </w:pPr>
      <w:r w:rsidRPr="0088498E">
        <w:rPr>
          <w:rFonts w:ascii="Arial" w:eastAsia="Arial" w:hAnsi="Arial" w:cs="Arial"/>
          <w:b/>
          <w:sz w:val="24"/>
          <w:szCs w:val="24"/>
        </w:rPr>
        <w:t>X.</w:t>
      </w:r>
      <w:r w:rsidRPr="0088498E">
        <w:rPr>
          <w:rFonts w:ascii="Arial" w:eastAsia="Arial" w:hAnsi="Arial" w:cs="Arial"/>
          <w:b/>
          <w:sz w:val="24"/>
          <w:szCs w:val="24"/>
        </w:rPr>
        <w:tab/>
      </w:r>
      <w:r w:rsidRPr="0088498E">
        <w:rPr>
          <w:rFonts w:ascii="Arial" w:eastAsia="Arial" w:hAnsi="Arial" w:cs="Arial"/>
          <w:b/>
          <w:bCs/>
          <w:sz w:val="24"/>
          <w:szCs w:val="24"/>
        </w:rPr>
        <w:t>La transversalidad en la legislación, políticas públicas, actividades administrativas</w:t>
      </w:r>
      <w:r w:rsidRPr="0088498E">
        <w:rPr>
          <w:rFonts w:ascii="Arial" w:eastAsia="Arial" w:hAnsi="Arial" w:cs="Arial"/>
          <w:sz w:val="24"/>
          <w:szCs w:val="24"/>
        </w:rPr>
        <w:t>, económicas y culturales;</w:t>
      </w:r>
    </w:p>
    <w:p w14:paraId="1606BF7D"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XI.</w:t>
      </w:r>
      <w:r w:rsidRPr="0088498E">
        <w:rPr>
          <w:rFonts w:ascii="Arial" w:eastAsia="Arial" w:hAnsi="Arial" w:cs="Arial"/>
          <w:b/>
          <w:sz w:val="24"/>
          <w:szCs w:val="24"/>
        </w:rPr>
        <w:tab/>
      </w:r>
      <w:r w:rsidRPr="0088498E">
        <w:rPr>
          <w:rFonts w:ascii="Arial" w:eastAsia="Arial" w:hAnsi="Arial" w:cs="Arial"/>
          <w:sz w:val="24"/>
          <w:szCs w:val="24"/>
        </w:rPr>
        <w:t>La autonomía progresiva;</w:t>
      </w:r>
    </w:p>
    <w:p w14:paraId="65F7F1C0"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XII.</w:t>
      </w:r>
      <w:r w:rsidRPr="0088498E">
        <w:rPr>
          <w:rFonts w:ascii="Arial" w:eastAsia="Arial" w:hAnsi="Arial" w:cs="Arial"/>
          <w:b/>
          <w:sz w:val="24"/>
          <w:szCs w:val="24"/>
        </w:rPr>
        <w:tab/>
      </w:r>
      <w:r w:rsidRPr="0088498E">
        <w:rPr>
          <w:rFonts w:ascii="Arial" w:eastAsia="Arial" w:hAnsi="Arial" w:cs="Arial"/>
          <w:sz w:val="24"/>
          <w:szCs w:val="24"/>
        </w:rPr>
        <w:t>El principio pro persona;</w:t>
      </w:r>
    </w:p>
    <w:p w14:paraId="13304620"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XIII.</w:t>
      </w:r>
      <w:r w:rsidRPr="0088498E">
        <w:rPr>
          <w:rFonts w:ascii="Arial" w:eastAsia="Arial" w:hAnsi="Arial" w:cs="Arial"/>
          <w:b/>
          <w:sz w:val="24"/>
          <w:szCs w:val="24"/>
        </w:rPr>
        <w:tab/>
      </w:r>
      <w:r w:rsidRPr="0088498E">
        <w:rPr>
          <w:rFonts w:ascii="Arial" w:eastAsia="Arial" w:hAnsi="Arial" w:cs="Arial"/>
          <w:b/>
          <w:bCs/>
          <w:sz w:val="24"/>
          <w:szCs w:val="24"/>
        </w:rPr>
        <w:t>El acceso a una vida libre de violencia</w:t>
      </w:r>
      <w:r w:rsidRPr="0088498E">
        <w:rPr>
          <w:rFonts w:ascii="Arial" w:eastAsia="Arial" w:hAnsi="Arial" w:cs="Arial"/>
          <w:sz w:val="24"/>
          <w:szCs w:val="24"/>
        </w:rPr>
        <w:t>;</w:t>
      </w:r>
    </w:p>
    <w:p w14:paraId="59888FD9" w14:textId="77777777" w:rsidR="0088498E" w:rsidRPr="0088498E" w:rsidRDefault="0088498E" w:rsidP="0088498E">
      <w:pPr>
        <w:spacing w:line="360" w:lineRule="auto"/>
        <w:ind w:firstLine="720"/>
        <w:jc w:val="both"/>
        <w:rPr>
          <w:rFonts w:ascii="Arial" w:eastAsia="Arial" w:hAnsi="Arial" w:cs="Arial"/>
          <w:sz w:val="24"/>
          <w:szCs w:val="24"/>
        </w:rPr>
      </w:pPr>
      <w:r w:rsidRPr="0088498E">
        <w:rPr>
          <w:rFonts w:ascii="Arial" w:eastAsia="Arial" w:hAnsi="Arial" w:cs="Arial"/>
          <w:b/>
          <w:sz w:val="24"/>
          <w:szCs w:val="24"/>
        </w:rPr>
        <w:t xml:space="preserve">XIV. </w:t>
      </w:r>
      <w:r w:rsidRPr="0088498E">
        <w:rPr>
          <w:rFonts w:ascii="Arial" w:eastAsia="Arial" w:hAnsi="Arial" w:cs="Arial"/>
          <w:b/>
          <w:sz w:val="24"/>
          <w:szCs w:val="24"/>
        </w:rPr>
        <w:tab/>
      </w:r>
      <w:r w:rsidRPr="0088498E">
        <w:rPr>
          <w:rFonts w:ascii="Arial" w:eastAsia="Arial" w:hAnsi="Arial" w:cs="Arial"/>
          <w:sz w:val="24"/>
          <w:szCs w:val="24"/>
        </w:rPr>
        <w:t>La accesibilidad, y</w:t>
      </w:r>
    </w:p>
    <w:p w14:paraId="72616BCE" w14:textId="44A861EC" w:rsidR="0088498E" w:rsidRDefault="0088498E" w:rsidP="00B27286">
      <w:pPr>
        <w:spacing w:line="360" w:lineRule="auto"/>
        <w:ind w:left="720"/>
        <w:jc w:val="both"/>
        <w:rPr>
          <w:rFonts w:ascii="Arial" w:eastAsia="Arial" w:hAnsi="Arial" w:cs="Arial"/>
          <w:b/>
          <w:bCs/>
          <w:sz w:val="24"/>
          <w:szCs w:val="24"/>
        </w:rPr>
      </w:pPr>
      <w:r w:rsidRPr="0088498E">
        <w:rPr>
          <w:rFonts w:ascii="Arial" w:eastAsia="Arial" w:hAnsi="Arial" w:cs="Arial"/>
          <w:b/>
          <w:sz w:val="24"/>
          <w:szCs w:val="24"/>
        </w:rPr>
        <w:t xml:space="preserve">XV. </w:t>
      </w:r>
      <w:r w:rsidRPr="0088498E">
        <w:rPr>
          <w:rFonts w:ascii="Arial" w:eastAsia="Arial" w:hAnsi="Arial" w:cs="Arial"/>
          <w:b/>
          <w:sz w:val="24"/>
          <w:szCs w:val="24"/>
        </w:rPr>
        <w:tab/>
      </w:r>
      <w:r w:rsidRPr="00B27286">
        <w:rPr>
          <w:rFonts w:ascii="Arial" w:eastAsia="Arial" w:hAnsi="Arial" w:cs="Arial"/>
          <w:b/>
          <w:bCs/>
          <w:sz w:val="24"/>
          <w:szCs w:val="24"/>
        </w:rPr>
        <w:t>El derecho al adecuado desarrollo evolutivo de la personalidad</w:t>
      </w:r>
      <w:r w:rsidR="00B27286">
        <w:rPr>
          <w:rFonts w:ascii="Arial" w:eastAsia="Arial" w:hAnsi="Arial" w:cs="Arial"/>
          <w:b/>
          <w:bCs/>
          <w:sz w:val="24"/>
          <w:szCs w:val="24"/>
        </w:rPr>
        <w:t>.</w:t>
      </w:r>
    </w:p>
    <w:p w14:paraId="0AC162BE" w14:textId="77777777" w:rsidR="00AC71C4" w:rsidRDefault="00AC71C4" w:rsidP="00B27286">
      <w:pPr>
        <w:spacing w:line="360" w:lineRule="auto"/>
        <w:ind w:left="720"/>
        <w:jc w:val="both"/>
        <w:rPr>
          <w:rFonts w:ascii="Arial" w:eastAsia="Arial" w:hAnsi="Arial" w:cs="Arial"/>
          <w:b/>
          <w:bCs/>
          <w:sz w:val="24"/>
          <w:szCs w:val="24"/>
        </w:rPr>
      </w:pPr>
    </w:p>
    <w:p w14:paraId="48E6665D" w14:textId="647CC26E" w:rsidR="00B27286" w:rsidRDefault="00B27286" w:rsidP="00B27286">
      <w:pPr>
        <w:spacing w:line="360" w:lineRule="auto"/>
        <w:jc w:val="both"/>
        <w:rPr>
          <w:rFonts w:ascii="Arial" w:eastAsia="Arial" w:hAnsi="Arial" w:cs="Arial"/>
          <w:sz w:val="24"/>
          <w:szCs w:val="24"/>
        </w:rPr>
      </w:pPr>
      <w:r>
        <w:rPr>
          <w:rFonts w:ascii="Arial" w:eastAsia="Arial" w:hAnsi="Arial" w:cs="Arial"/>
          <w:sz w:val="24"/>
          <w:szCs w:val="24"/>
        </w:rPr>
        <w:t>El artículo anterior distingue cada uno de los principios rectores que ponderan en la citada ley, de los cuales destacamos aquellos que son fundamentales para atender en el presente dictamen la importancia de legislar bajo el imperativo de una protección vasta y suficiente en protección a niñas, niños y adolescentes.</w:t>
      </w:r>
    </w:p>
    <w:p w14:paraId="213BEF6C" w14:textId="135CC692" w:rsidR="00B27286" w:rsidRDefault="00B27286" w:rsidP="00B27286">
      <w:pPr>
        <w:spacing w:line="360" w:lineRule="auto"/>
        <w:jc w:val="both"/>
        <w:rPr>
          <w:rFonts w:ascii="Arial" w:eastAsia="Arial" w:hAnsi="Arial" w:cs="Arial"/>
          <w:sz w:val="24"/>
          <w:szCs w:val="24"/>
        </w:rPr>
      </w:pPr>
    </w:p>
    <w:p w14:paraId="693A9BB0" w14:textId="163E2403" w:rsidR="00B27286" w:rsidRPr="00B27286" w:rsidRDefault="00B27286" w:rsidP="00B27286">
      <w:pPr>
        <w:pStyle w:val="Prrafodelista"/>
        <w:numPr>
          <w:ilvl w:val="0"/>
          <w:numId w:val="7"/>
        </w:numPr>
        <w:spacing w:line="360" w:lineRule="auto"/>
        <w:jc w:val="both"/>
        <w:rPr>
          <w:rFonts w:ascii="Arial" w:eastAsia="Arial" w:hAnsi="Arial" w:cs="Arial"/>
          <w:sz w:val="24"/>
          <w:szCs w:val="24"/>
        </w:rPr>
      </w:pPr>
      <w:r>
        <w:rPr>
          <w:rFonts w:ascii="Arial" w:eastAsia="Arial" w:hAnsi="Arial" w:cs="Arial"/>
          <w:b/>
          <w:bCs/>
          <w:sz w:val="24"/>
          <w:szCs w:val="24"/>
        </w:rPr>
        <w:t>Ley General de Víctimas</w:t>
      </w:r>
    </w:p>
    <w:p w14:paraId="5F9ED323" w14:textId="4FB05B20" w:rsidR="00B27286" w:rsidRDefault="00B27286" w:rsidP="00B27286">
      <w:pPr>
        <w:spacing w:line="360" w:lineRule="auto"/>
        <w:ind w:left="720"/>
        <w:jc w:val="both"/>
        <w:rPr>
          <w:rFonts w:ascii="Arial" w:eastAsia="Arial" w:hAnsi="Arial" w:cs="Arial"/>
          <w:sz w:val="24"/>
          <w:szCs w:val="24"/>
        </w:rPr>
      </w:pPr>
      <w:r>
        <w:rPr>
          <w:rFonts w:ascii="Arial" w:eastAsia="Arial" w:hAnsi="Arial" w:cs="Arial"/>
          <w:sz w:val="24"/>
          <w:szCs w:val="24"/>
        </w:rPr>
        <w:t>“</w:t>
      </w:r>
      <w:r w:rsidRPr="003D2BC4">
        <w:rPr>
          <w:rFonts w:ascii="Arial" w:eastAsia="Arial" w:hAnsi="Arial" w:cs="Arial"/>
          <w:b/>
          <w:bCs/>
          <w:sz w:val="24"/>
          <w:szCs w:val="24"/>
        </w:rPr>
        <w:t>Artículo 5.</w:t>
      </w:r>
      <w:r w:rsidRPr="00B27286">
        <w:rPr>
          <w:rFonts w:ascii="Arial" w:eastAsia="Arial" w:hAnsi="Arial" w:cs="Arial"/>
          <w:sz w:val="24"/>
          <w:szCs w:val="24"/>
        </w:rPr>
        <w:t xml:space="preserve"> Los mecanismos, medidas y procedimientos establecidos en esta Ley, serán diseñados, implementados y evaluados aplicando los principios siguientes:</w:t>
      </w:r>
    </w:p>
    <w:p w14:paraId="6D1C13E6" w14:textId="085061D9" w:rsidR="00B27286" w:rsidRDefault="00B27286" w:rsidP="00B27286">
      <w:pPr>
        <w:spacing w:line="360" w:lineRule="auto"/>
        <w:ind w:left="720"/>
        <w:jc w:val="both"/>
        <w:rPr>
          <w:rFonts w:ascii="Arial" w:eastAsia="Arial" w:hAnsi="Arial" w:cs="Arial"/>
          <w:sz w:val="24"/>
          <w:szCs w:val="24"/>
        </w:rPr>
      </w:pPr>
      <w:r>
        <w:rPr>
          <w:rFonts w:ascii="Arial" w:eastAsia="Arial" w:hAnsi="Arial" w:cs="Arial"/>
          <w:sz w:val="24"/>
          <w:szCs w:val="24"/>
        </w:rPr>
        <w:t>…</w:t>
      </w:r>
    </w:p>
    <w:p w14:paraId="0345EC16" w14:textId="77777777" w:rsidR="00B27286" w:rsidRDefault="00B27286" w:rsidP="00B27286">
      <w:pPr>
        <w:spacing w:line="360" w:lineRule="auto"/>
        <w:ind w:left="720"/>
        <w:jc w:val="both"/>
        <w:rPr>
          <w:rFonts w:ascii="Arial" w:eastAsia="Arial" w:hAnsi="Arial" w:cs="Arial"/>
          <w:sz w:val="24"/>
          <w:szCs w:val="24"/>
        </w:rPr>
      </w:pPr>
      <w:r w:rsidRPr="00B27286">
        <w:rPr>
          <w:rFonts w:ascii="Arial" w:eastAsia="Arial" w:hAnsi="Arial" w:cs="Arial"/>
          <w:b/>
          <w:bCs/>
          <w:sz w:val="24"/>
          <w:szCs w:val="24"/>
        </w:rPr>
        <w:t>Interés superior de la niñez</w:t>
      </w:r>
      <w:r w:rsidRPr="00B27286">
        <w:rPr>
          <w:rFonts w:ascii="Arial" w:eastAsia="Arial" w:hAnsi="Arial" w:cs="Arial"/>
          <w:sz w:val="24"/>
          <w:szCs w:val="24"/>
        </w:rPr>
        <w:t xml:space="preserve">.- El interés superior de la niñez deberá ser considerado de manera primordial en la toma de decisiones sobre una cuestión debatida que involucre niñas, niños y adolescentes. Cuando se presenten diferentes interpretaciones, se elegirá la que satisfaga de manera más efectiva este principio rector. </w:t>
      </w:r>
    </w:p>
    <w:p w14:paraId="1501BB3C" w14:textId="77777777" w:rsidR="00B27286" w:rsidRDefault="00B27286" w:rsidP="00B27286">
      <w:pPr>
        <w:spacing w:line="360" w:lineRule="auto"/>
        <w:ind w:left="720"/>
        <w:jc w:val="both"/>
        <w:rPr>
          <w:rFonts w:ascii="Arial" w:eastAsia="Arial" w:hAnsi="Arial" w:cs="Arial"/>
          <w:sz w:val="24"/>
          <w:szCs w:val="24"/>
        </w:rPr>
      </w:pPr>
    </w:p>
    <w:p w14:paraId="0EC67430" w14:textId="735AB043" w:rsidR="00B27286" w:rsidRDefault="00B27286" w:rsidP="00B27286">
      <w:pPr>
        <w:spacing w:line="360" w:lineRule="auto"/>
        <w:ind w:left="720"/>
        <w:jc w:val="both"/>
        <w:rPr>
          <w:rFonts w:ascii="Arial" w:eastAsia="Arial" w:hAnsi="Arial" w:cs="Arial"/>
          <w:sz w:val="24"/>
          <w:szCs w:val="24"/>
        </w:rPr>
      </w:pPr>
      <w:r w:rsidRPr="00B27286">
        <w:rPr>
          <w:rFonts w:ascii="Arial" w:eastAsia="Arial" w:hAnsi="Arial" w:cs="Arial"/>
          <w:sz w:val="24"/>
          <w:szCs w:val="24"/>
        </w:rPr>
        <w:t>Cuando se tome una decisión que afecte a niñas, niños o adolescentes, en lo individual o colectivo, se deberán evaluar y ponderar las posibles repercusiones a fin de salvaguardar su interés superior y sus garantías procesales.</w:t>
      </w:r>
      <w:r>
        <w:rPr>
          <w:rFonts w:ascii="Arial" w:eastAsia="Arial" w:hAnsi="Arial" w:cs="Arial"/>
          <w:sz w:val="24"/>
          <w:szCs w:val="24"/>
        </w:rPr>
        <w:t>”</w:t>
      </w:r>
    </w:p>
    <w:p w14:paraId="7928FBBD" w14:textId="344E762D" w:rsidR="00B27286" w:rsidRDefault="00B27286" w:rsidP="00B27286">
      <w:pPr>
        <w:spacing w:line="360" w:lineRule="auto"/>
        <w:jc w:val="both"/>
        <w:rPr>
          <w:rFonts w:ascii="Arial" w:eastAsia="Arial" w:hAnsi="Arial" w:cs="Arial"/>
          <w:sz w:val="24"/>
          <w:szCs w:val="24"/>
        </w:rPr>
      </w:pPr>
    </w:p>
    <w:p w14:paraId="41186135" w14:textId="590C7698" w:rsidR="00B27286" w:rsidRDefault="00B27286" w:rsidP="00B27286">
      <w:pPr>
        <w:spacing w:line="360" w:lineRule="auto"/>
        <w:jc w:val="both"/>
        <w:rPr>
          <w:rFonts w:ascii="Arial" w:eastAsia="Arial" w:hAnsi="Arial" w:cs="Arial"/>
          <w:sz w:val="24"/>
          <w:szCs w:val="24"/>
        </w:rPr>
      </w:pPr>
      <w:r>
        <w:rPr>
          <w:rFonts w:ascii="Arial" w:eastAsia="Arial" w:hAnsi="Arial" w:cs="Arial"/>
          <w:sz w:val="24"/>
          <w:szCs w:val="24"/>
        </w:rPr>
        <w:t xml:space="preserve">Esta ley, en materia del tema que nos atañe, obliga a las instituciones encargadas de velar por los derechos fundamentales de las víctimas a que prioritariamente sea el interés de la niñez un parámetro de sus acciones </w:t>
      </w:r>
      <w:r w:rsidR="00395E8B">
        <w:rPr>
          <w:rFonts w:ascii="Arial" w:eastAsia="Arial" w:hAnsi="Arial" w:cs="Arial"/>
          <w:sz w:val="24"/>
          <w:szCs w:val="24"/>
        </w:rPr>
        <w:t>y objetivos específicos.</w:t>
      </w:r>
    </w:p>
    <w:p w14:paraId="7C2DA163" w14:textId="53645712" w:rsidR="003819FB" w:rsidRPr="003819FB" w:rsidRDefault="003819FB" w:rsidP="003819FB">
      <w:pPr>
        <w:spacing w:line="360" w:lineRule="auto"/>
        <w:jc w:val="both"/>
        <w:rPr>
          <w:rFonts w:ascii="Arial" w:eastAsia="Arial" w:hAnsi="Arial" w:cs="Arial"/>
          <w:sz w:val="24"/>
          <w:szCs w:val="24"/>
        </w:rPr>
      </w:pPr>
    </w:p>
    <w:p w14:paraId="0907536F" w14:textId="6245CA92" w:rsidR="00395E8B" w:rsidRPr="009D525E" w:rsidRDefault="00395E8B" w:rsidP="00B27286">
      <w:pPr>
        <w:spacing w:line="360" w:lineRule="auto"/>
        <w:jc w:val="both"/>
        <w:rPr>
          <w:rFonts w:ascii="Arial" w:eastAsia="Arial" w:hAnsi="Arial" w:cs="Arial"/>
          <w:sz w:val="24"/>
          <w:szCs w:val="24"/>
        </w:rPr>
      </w:pPr>
      <w:r>
        <w:rPr>
          <w:rFonts w:ascii="Arial" w:eastAsia="Arial" w:hAnsi="Arial" w:cs="Arial"/>
          <w:sz w:val="24"/>
          <w:szCs w:val="24"/>
        </w:rPr>
        <w:t>En conclusión, es obligación de esta legislatura homologar el marco jurídico estatal para adecuarlo a los preceptos ordenados en la legislación nacional y a los tratados internacionales celebrados por el estado mexicano, para hacerlo armónico con los estándares internacionales de la materia de derechos humanos de niñas, niños y adolescentes, específicamente en el ámbito relativo a la protección de sus derechos cuando han sido víctimas de delitos que atentan contra su integridad y desarrollo.</w:t>
      </w:r>
    </w:p>
    <w:p w14:paraId="118983DB" w14:textId="77777777" w:rsidR="009D525E" w:rsidRPr="00AE031E" w:rsidRDefault="009D525E" w:rsidP="009D525E">
      <w:pPr>
        <w:spacing w:line="360" w:lineRule="auto"/>
        <w:ind w:left="720"/>
        <w:jc w:val="both"/>
        <w:rPr>
          <w:rFonts w:ascii="Arial" w:eastAsia="Arial" w:hAnsi="Arial" w:cs="Arial"/>
          <w:b/>
          <w:bCs/>
          <w:sz w:val="24"/>
          <w:szCs w:val="24"/>
          <w:u w:val="single"/>
        </w:rPr>
      </w:pPr>
    </w:p>
    <w:p w14:paraId="2C9B9EE6" w14:textId="122D6E4D" w:rsidR="00BB1FA8" w:rsidRDefault="00A31A36">
      <w:pPr>
        <w:spacing w:line="360" w:lineRule="auto"/>
        <w:ind w:firstLine="737"/>
        <w:jc w:val="both"/>
        <w:rPr>
          <w:rFonts w:ascii="Arial" w:eastAsia="Arial" w:hAnsi="Arial" w:cs="Arial"/>
          <w:bCs/>
          <w:sz w:val="24"/>
          <w:szCs w:val="24"/>
        </w:rPr>
      </w:pPr>
      <w:r>
        <w:rPr>
          <w:rFonts w:ascii="Arial" w:eastAsia="Arial" w:hAnsi="Arial" w:cs="Arial"/>
          <w:b/>
          <w:sz w:val="24"/>
          <w:szCs w:val="24"/>
        </w:rPr>
        <w:t xml:space="preserve">TERCERA. </w:t>
      </w:r>
      <w:r w:rsidR="00395E8B">
        <w:rPr>
          <w:rFonts w:ascii="Arial" w:eastAsia="Arial" w:hAnsi="Arial" w:cs="Arial"/>
          <w:bCs/>
          <w:sz w:val="24"/>
          <w:szCs w:val="24"/>
        </w:rPr>
        <w:t xml:space="preserve">En consecuencia, realizando un análisis de la iniciativa descrita en el capítulo correspondiente, esta Comisión dictaminadora coincide con su planteamiento sobre el problema de la violencia existente en contra de la niñez en el </w:t>
      </w:r>
      <w:r w:rsidR="00BB1FA8">
        <w:rPr>
          <w:rFonts w:ascii="Arial" w:eastAsia="Arial" w:hAnsi="Arial" w:cs="Arial"/>
          <w:bCs/>
          <w:sz w:val="24"/>
          <w:szCs w:val="24"/>
        </w:rPr>
        <w:t>estado</w:t>
      </w:r>
      <w:r w:rsidR="00395E8B">
        <w:rPr>
          <w:rFonts w:ascii="Arial" w:eastAsia="Arial" w:hAnsi="Arial" w:cs="Arial"/>
          <w:bCs/>
          <w:sz w:val="24"/>
          <w:szCs w:val="24"/>
        </w:rPr>
        <w:t>, y sobre la obligación de las y los legisladores de brindar</w:t>
      </w:r>
      <w:r w:rsidR="003D2BC4">
        <w:rPr>
          <w:rFonts w:ascii="Arial" w:eastAsia="Arial" w:hAnsi="Arial" w:cs="Arial"/>
          <w:bCs/>
          <w:sz w:val="24"/>
          <w:szCs w:val="24"/>
        </w:rPr>
        <w:t>,</w:t>
      </w:r>
      <w:r w:rsidR="00395E8B">
        <w:rPr>
          <w:rFonts w:ascii="Arial" w:eastAsia="Arial" w:hAnsi="Arial" w:cs="Arial"/>
          <w:bCs/>
          <w:sz w:val="24"/>
          <w:szCs w:val="24"/>
        </w:rPr>
        <w:t xml:space="preserve"> a las niñas, niños y adolescentes víctimas de los delitos de corrupción de menores en sus modalidades de </w:t>
      </w:r>
      <w:r w:rsidR="003E7F31">
        <w:rPr>
          <w:rFonts w:ascii="Arial" w:eastAsia="Arial" w:hAnsi="Arial" w:cs="Arial"/>
          <w:bCs/>
          <w:sz w:val="24"/>
          <w:szCs w:val="24"/>
        </w:rPr>
        <w:t>exhibicionismo corporal o actos sexuales simulados o no, con fines lascivos o sexuales y de la práctica de la prostitución y la mendicidad con fines de explotación, así como de aquellos contenidos en los artículos 210 (trata de menores) y 211 (pornografía infantil)</w:t>
      </w:r>
      <w:r w:rsidR="00BB1FA8">
        <w:rPr>
          <w:rFonts w:ascii="Arial" w:eastAsia="Arial" w:hAnsi="Arial" w:cs="Arial"/>
          <w:bCs/>
          <w:sz w:val="24"/>
          <w:szCs w:val="24"/>
        </w:rPr>
        <w:t xml:space="preserve"> de nuestro código penal</w:t>
      </w:r>
      <w:r w:rsidR="003E7F31">
        <w:rPr>
          <w:rFonts w:ascii="Arial" w:eastAsia="Arial" w:hAnsi="Arial" w:cs="Arial"/>
          <w:bCs/>
          <w:sz w:val="24"/>
          <w:szCs w:val="24"/>
        </w:rPr>
        <w:t>, que atentan contra su libertad sexual, su seguridad sexual o su normal desarrollo psicosexual, la mayor certeza jurídica posible</w:t>
      </w:r>
      <w:r w:rsidR="003D2BC4">
        <w:rPr>
          <w:rFonts w:ascii="Arial" w:eastAsia="Arial" w:hAnsi="Arial" w:cs="Arial"/>
          <w:bCs/>
          <w:sz w:val="24"/>
          <w:szCs w:val="24"/>
        </w:rPr>
        <w:t xml:space="preserve"> dentro de nuestro marco jurídico vigente.</w:t>
      </w:r>
      <w:r w:rsidR="003E7F31">
        <w:rPr>
          <w:rFonts w:ascii="Arial" w:eastAsia="Arial" w:hAnsi="Arial" w:cs="Arial"/>
          <w:bCs/>
          <w:sz w:val="24"/>
          <w:szCs w:val="24"/>
        </w:rPr>
        <w:t xml:space="preserve"> </w:t>
      </w:r>
    </w:p>
    <w:p w14:paraId="49CBF608" w14:textId="77777777" w:rsidR="00BB1FA8" w:rsidRDefault="00BB1FA8">
      <w:pPr>
        <w:spacing w:line="360" w:lineRule="auto"/>
        <w:ind w:firstLine="737"/>
        <w:jc w:val="both"/>
        <w:rPr>
          <w:rFonts w:ascii="Arial" w:eastAsia="Arial" w:hAnsi="Arial" w:cs="Arial"/>
          <w:bCs/>
          <w:sz w:val="24"/>
          <w:szCs w:val="24"/>
        </w:rPr>
      </w:pPr>
    </w:p>
    <w:p w14:paraId="21492394" w14:textId="7C8D74EE" w:rsidR="003E7F31" w:rsidRDefault="003E7F31">
      <w:pPr>
        <w:spacing w:line="360" w:lineRule="auto"/>
        <w:ind w:firstLine="737"/>
        <w:jc w:val="both"/>
        <w:rPr>
          <w:rFonts w:ascii="Arial" w:eastAsia="Arial" w:hAnsi="Arial" w:cs="Arial"/>
          <w:bCs/>
          <w:sz w:val="24"/>
          <w:szCs w:val="24"/>
        </w:rPr>
      </w:pPr>
      <w:r>
        <w:rPr>
          <w:rFonts w:ascii="Arial" w:eastAsia="Arial" w:hAnsi="Arial" w:cs="Arial"/>
          <w:bCs/>
          <w:sz w:val="24"/>
          <w:szCs w:val="24"/>
        </w:rPr>
        <w:t>Toda vez que, si bien es cierto</w:t>
      </w:r>
      <w:r w:rsidR="003D2BC4">
        <w:rPr>
          <w:rFonts w:ascii="Arial" w:eastAsia="Arial" w:hAnsi="Arial" w:cs="Arial"/>
          <w:bCs/>
          <w:sz w:val="24"/>
          <w:szCs w:val="24"/>
        </w:rPr>
        <w:t>,</w:t>
      </w:r>
      <w:r>
        <w:rPr>
          <w:rFonts w:ascii="Arial" w:eastAsia="Arial" w:hAnsi="Arial" w:cs="Arial"/>
          <w:bCs/>
          <w:sz w:val="24"/>
          <w:szCs w:val="24"/>
        </w:rPr>
        <w:t xml:space="preserve"> actualmente los delitos sexuales cometidos en contra de menores son imprescriptibles para el Código Penal en el Estado de Yucatán, también es cierto que los delitos mencionados con anterioridad inmediata no se encuentran circunscritos dentro del Título Décimo Octavo de los Delitos Sexuales, por lo que, ante una interpretación laxa de la norma, se podría argumentar que </w:t>
      </w:r>
      <w:r w:rsidR="00BB1FA8">
        <w:rPr>
          <w:rFonts w:ascii="Arial" w:eastAsia="Arial" w:hAnsi="Arial" w:cs="Arial"/>
          <w:bCs/>
          <w:sz w:val="24"/>
          <w:szCs w:val="24"/>
        </w:rPr>
        <w:t>dicha imprescriptibilidad no les es aplicable.</w:t>
      </w:r>
    </w:p>
    <w:p w14:paraId="78E3C513" w14:textId="550C5D97" w:rsidR="00BB1FA8" w:rsidRDefault="00BB1FA8">
      <w:pPr>
        <w:spacing w:line="360" w:lineRule="auto"/>
        <w:ind w:firstLine="737"/>
        <w:jc w:val="both"/>
        <w:rPr>
          <w:rFonts w:ascii="Arial" w:eastAsia="Arial" w:hAnsi="Arial" w:cs="Arial"/>
          <w:bCs/>
          <w:sz w:val="24"/>
          <w:szCs w:val="24"/>
        </w:rPr>
      </w:pPr>
    </w:p>
    <w:p w14:paraId="566F5514" w14:textId="557F4A96" w:rsidR="00BB1FA8" w:rsidRDefault="00BB1FA8">
      <w:pPr>
        <w:spacing w:line="360" w:lineRule="auto"/>
        <w:ind w:firstLine="737"/>
        <w:jc w:val="both"/>
        <w:rPr>
          <w:rFonts w:ascii="Arial" w:eastAsia="Arial" w:hAnsi="Arial" w:cs="Arial"/>
          <w:bCs/>
          <w:sz w:val="24"/>
          <w:szCs w:val="24"/>
        </w:rPr>
      </w:pPr>
      <w:r>
        <w:rPr>
          <w:rFonts w:ascii="Arial" w:eastAsia="Arial" w:hAnsi="Arial" w:cs="Arial"/>
          <w:bCs/>
          <w:sz w:val="24"/>
          <w:szCs w:val="24"/>
        </w:rPr>
        <w:t>Por lo tanto, de acuerdo a los instrumentos internacionales de los que es parte el Estado mexicano, es menester también para el estado yucateco el salvaguardar y garantizar la protección de la niñez, en su más amplio sentido. Así lo establece la Convención sobre los Derechos del Niño de 1989, adoptada en el seno de la Asamblea General de las Naciones Unidas y que para efectos de este análisis</w:t>
      </w:r>
      <w:r w:rsidR="003819FB">
        <w:rPr>
          <w:rFonts w:ascii="Arial" w:eastAsia="Arial" w:hAnsi="Arial" w:cs="Arial"/>
          <w:bCs/>
          <w:sz w:val="24"/>
          <w:szCs w:val="24"/>
        </w:rPr>
        <w:t>,</w:t>
      </w:r>
      <w:r>
        <w:rPr>
          <w:rFonts w:ascii="Arial" w:eastAsia="Arial" w:hAnsi="Arial" w:cs="Arial"/>
          <w:bCs/>
          <w:sz w:val="24"/>
          <w:szCs w:val="24"/>
        </w:rPr>
        <w:t xml:space="preserve"> exhorta a los países miembros a garantizar la dignidad intrínseca de niñas, niños y adolescentes, para que como mínimo, los actos y actividades de explotación sexual, transferencia con fines de lucro de órganos, o cualquiera que dañe su integridad, queden íntegramente comprendidos en la legislación penal; es por tanto necesario otorgarles el mismo trato a los delitos de corrupción de menores que contengan connotación sexual, trata de menores y pornografía infantil</w:t>
      </w:r>
      <w:r w:rsidR="003819FB">
        <w:rPr>
          <w:rFonts w:ascii="Arial" w:eastAsia="Arial" w:hAnsi="Arial" w:cs="Arial"/>
          <w:bCs/>
          <w:sz w:val="24"/>
          <w:szCs w:val="24"/>
        </w:rPr>
        <w:t xml:space="preserve"> que el que se les brinda a los delitos sexuales</w:t>
      </w:r>
      <w:r>
        <w:rPr>
          <w:rFonts w:ascii="Arial" w:eastAsia="Arial" w:hAnsi="Arial" w:cs="Arial"/>
          <w:bCs/>
          <w:sz w:val="24"/>
          <w:szCs w:val="24"/>
        </w:rPr>
        <w:t>, en cuanto a la imprescr</w:t>
      </w:r>
      <w:r w:rsidR="00F93007">
        <w:rPr>
          <w:rFonts w:ascii="Arial" w:eastAsia="Arial" w:hAnsi="Arial" w:cs="Arial"/>
          <w:bCs/>
          <w:sz w:val="24"/>
          <w:szCs w:val="24"/>
        </w:rPr>
        <w:t>i</w:t>
      </w:r>
      <w:r>
        <w:rPr>
          <w:rFonts w:ascii="Arial" w:eastAsia="Arial" w:hAnsi="Arial" w:cs="Arial"/>
          <w:bCs/>
          <w:sz w:val="24"/>
          <w:szCs w:val="24"/>
        </w:rPr>
        <w:t xml:space="preserve">ptibilidad </w:t>
      </w:r>
      <w:r w:rsidR="00F93007">
        <w:rPr>
          <w:rFonts w:ascii="Arial" w:eastAsia="Arial" w:hAnsi="Arial" w:cs="Arial"/>
          <w:bCs/>
          <w:sz w:val="24"/>
          <w:szCs w:val="24"/>
        </w:rPr>
        <w:t>del ejercicio de la acción penal, sin que pueda prestarse a ninguna duda</w:t>
      </w:r>
      <w:r w:rsidR="003819FB">
        <w:rPr>
          <w:rFonts w:ascii="Arial" w:eastAsia="Arial" w:hAnsi="Arial" w:cs="Arial"/>
          <w:bCs/>
          <w:sz w:val="24"/>
          <w:szCs w:val="24"/>
        </w:rPr>
        <w:t xml:space="preserve"> de interpretación.</w:t>
      </w:r>
    </w:p>
    <w:p w14:paraId="109A2A28" w14:textId="055009E4" w:rsidR="00F93007" w:rsidRDefault="00F93007">
      <w:pPr>
        <w:spacing w:line="360" w:lineRule="auto"/>
        <w:ind w:firstLine="737"/>
        <w:jc w:val="both"/>
        <w:rPr>
          <w:rFonts w:ascii="Arial" w:eastAsia="Arial" w:hAnsi="Arial" w:cs="Arial"/>
          <w:bCs/>
          <w:sz w:val="24"/>
          <w:szCs w:val="24"/>
        </w:rPr>
      </w:pPr>
    </w:p>
    <w:p w14:paraId="201D0A8D" w14:textId="77777777" w:rsidR="00C47357" w:rsidRDefault="00F93007" w:rsidP="00C47357">
      <w:pPr>
        <w:spacing w:line="360" w:lineRule="auto"/>
        <w:ind w:firstLine="737"/>
        <w:jc w:val="both"/>
        <w:rPr>
          <w:rFonts w:ascii="Arial" w:eastAsia="Arial" w:hAnsi="Arial" w:cs="Arial"/>
          <w:sz w:val="24"/>
          <w:szCs w:val="24"/>
          <w:lang w:val="es-MX"/>
        </w:rPr>
      </w:pPr>
      <w:r>
        <w:rPr>
          <w:rFonts w:ascii="Arial" w:eastAsia="Arial" w:hAnsi="Arial" w:cs="Arial"/>
          <w:bCs/>
          <w:sz w:val="24"/>
          <w:szCs w:val="24"/>
        </w:rPr>
        <w:t xml:space="preserve">Ahora, para clarificar un poco los delitos que de acuerdo a la propuesta legislativa son considerados como tales, y que por su gravedad, al ser cometidos en agravio de niñas, niños y adolescentes, requieren un tratamiento especial, y que por ello el común denominador es el establecimiento de la no prescripción del ejercicio penal, así como la imposición de sanciones correspondientes, dada la calidad de víctimas y su situación de vulnerabilidad, debemos destacar que esta situación ya le alcanza a los delitos comprendidos actualmente en los </w:t>
      </w:r>
      <w:bookmarkStart w:id="3" w:name="_Hlk77248170"/>
      <w:r>
        <w:rPr>
          <w:rFonts w:ascii="Arial" w:eastAsia="Arial" w:hAnsi="Arial" w:cs="Arial"/>
          <w:bCs/>
          <w:sz w:val="24"/>
          <w:szCs w:val="24"/>
        </w:rPr>
        <w:t xml:space="preserve">artículos </w:t>
      </w:r>
      <w:r w:rsidRPr="00F93007">
        <w:rPr>
          <w:rFonts w:ascii="Arial" w:eastAsia="Arial" w:hAnsi="Arial" w:cs="Arial"/>
          <w:sz w:val="24"/>
          <w:szCs w:val="24"/>
          <w:lang w:val="es-MX"/>
        </w:rPr>
        <w:t>308,308 Bis, 309, 310, 311, 313, 314 y 315</w:t>
      </w:r>
      <w:r>
        <w:rPr>
          <w:rFonts w:ascii="Arial" w:eastAsia="Arial" w:hAnsi="Arial" w:cs="Arial"/>
          <w:sz w:val="24"/>
          <w:szCs w:val="24"/>
          <w:lang w:val="es-MX"/>
        </w:rPr>
        <w:t xml:space="preserve"> </w:t>
      </w:r>
      <w:bookmarkEnd w:id="3"/>
      <w:r>
        <w:rPr>
          <w:rFonts w:ascii="Arial" w:eastAsia="Arial" w:hAnsi="Arial" w:cs="Arial"/>
          <w:sz w:val="24"/>
          <w:szCs w:val="24"/>
          <w:lang w:val="es-MX"/>
        </w:rPr>
        <w:t>del código penal vigente</w:t>
      </w:r>
      <w:r w:rsidR="00C47357">
        <w:rPr>
          <w:rFonts w:ascii="Arial" w:eastAsia="Arial" w:hAnsi="Arial" w:cs="Arial"/>
          <w:sz w:val="24"/>
          <w:szCs w:val="24"/>
          <w:lang w:val="es-MX"/>
        </w:rPr>
        <w:t xml:space="preserve"> en la entidad</w:t>
      </w:r>
      <w:r>
        <w:rPr>
          <w:rFonts w:ascii="Arial" w:eastAsia="Arial" w:hAnsi="Arial" w:cs="Arial"/>
          <w:sz w:val="24"/>
          <w:szCs w:val="24"/>
          <w:lang w:val="es-MX"/>
        </w:rPr>
        <w:t>, a los que se analiza incluir aquellos contenidos</w:t>
      </w:r>
      <w:r w:rsidR="00C47357">
        <w:rPr>
          <w:rFonts w:ascii="Arial" w:eastAsia="Arial" w:hAnsi="Arial" w:cs="Arial"/>
          <w:sz w:val="24"/>
          <w:szCs w:val="24"/>
          <w:lang w:val="es-MX"/>
        </w:rPr>
        <w:t xml:space="preserve"> en la propuesta que se analiza y que corresponde a incluir el:</w:t>
      </w:r>
    </w:p>
    <w:p w14:paraId="7C7B899C" w14:textId="77777777" w:rsidR="00C47357" w:rsidRDefault="00C47357" w:rsidP="00C47357">
      <w:pPr>
        <w:spacing w:line="360" w:lineRule="auto"/>
        <w:jc w:val="both"/>
        <w:rPr>
          <w:rFonts w:ascii="Arial" w:eastAsia="Arial" w:hAnsi="Arial" w:cs="Arial"/>
          <w:sz w:val="24"/>
          <w:szCs w:val="24"/>
          <w:lang w:val="es-MX"/>
        </w:rPr>
      </w:pPr>
    </w:p>
    <w:p w14:paraId="2AD3A146" w14:textId="17FBD445" w:rsidR="00C47357" w:rsidRDefault="00C47357" w:rsidP="00C47357">
      <w:pPr>
        <w:spacing w:line="360" w:lineRule="auto"/>
        <w:jc w:val="both"/>
        <w:rPr>
          <w:rFonts w:ascii="Arial" w:eastAsia="Arial" w:hAnsi="Arial" w:cs="Arial"/>
          <w:sz w:val="24"/>
          <w:szCs w:val="24"/>
          <w:lang w:val="es-MX"/>
        </w:rPr>
      </w:pPr>
      <w:r>
        <w:rPr>
          <w:rFonts w:ascii="Arial" w:eastAsia="Arial" w:hAnsi="Arial" w:cs="Arial"/>
          <w:sz w:val="24"/>
          <w:szCs w:val="24"/>
          <w:lang w:val="es-MX"/>
        </w:rPr>
        <w:t xml:space="preserve"> “</w:t>
      </w:r>
      <w:r w:rsidRPr="00C47357">
        <w:rPr>
          <w:rFonts w:ascii="Arial" w:eastAsia="Arial" w:hAnsi="Arial" w:cs="Arial"/>
          <w:b/>
          <w:bCs/>
          <w:sz w:val="24"/>
          <w:szCs w:val="24"/>
          <w:lang w:val="es-MX"/>
        </w:rPr>
        <w:t>Artículo 121 Bis.- Son imprescriptibles </w:t>
      </w:r>
      <w:r w:rsidRPr="00C47357">
        <w:rPr>
          <w:rFonts w:ascii="Arial" w:eastAsia="Arial" w:hAnsi="Arial" w:cs="Arial"/>
          <w:sz w:val="24"/>
          <w:szCs w:val="24"/>
          <w:lang w:val="es-MX"/>
        </w:rPr>
        <w:t>los delitos previstos en los Capítulos II y III del Título Séptimo y todos aquellos contenidos en el Título Décimo Octavo, del Libro Segundo de este Código cometidos en contra de una víctima menor de edad.</w:t>
      </w:r>
    </w:p>
    <w:p w14:paraId="330B1836" w14:textId="77777777" w:rsidR="00C47357" w:rsidRPr="00C47357" w:rsidRDefault="00C47357" w:rsidP="00C47357">
      <w:pPr>
        <w:spacing w:line="360" w:lineRule="auto"/>
        <w:jc w:val="both"/>
        <w:rPr>
          <w:rFonts w:ascii="Arial" w:eastAsia="Arial" w:hAnsi="Arial" w:cs="Arial"/>
          <w:sz w:val="24"/>
          <w:szCs w:val="24"/>
          <w:lang w:val="es-MX"/>
        </w:rPr>
      </w:pPr>
    </w:p>
    <w:p w14:paraId="6A981CA2" w14:textId="00B0C17F" w:rsidR="00F93007" w:rsidRDefault="00C47357" w:rsidP="00C47357">
      <w:pPr>
        <w:spacing w:line="360" w:lineRule="auto"/>
        <w:ind w:firstLine="737"/>
        <w:jc w:val="both"/>
        <w:rPr>
          <w:rFonts w:ascii="Arial" w:eastAsia="Arial" w:hAnsi="Arial" w:cs="Arial"/>
          <w:sz w:val="24"/>
          <w:szCs w:val="24"/>
          <w:lang w:val="es-MX"/>
        </w:rPr>
      </w:pPr>
      <w:r w:rsidRPr="00C47357">
        <w:rPr>
          <w:rFonts w:ascii="Arial" w:eastAsia="Arial" w:hAnsi="Arial" w:cs="Arial"/>
          <w:sz w:val="24"/>
          <w:szCs w:val="24"/>
          <w:lang w:val="es-MX"/>
        </w:rPr>
        <w:t>En el caso de aquellas personas que no tengan la capacidad de comprender el significado del hecho o de personas que no tienen capacidad para resistirlo, correrá a partir del momento en que exista evidencia de la comisión de esos delitos ante el Ministerio Público.</w:t>
      </w:r>
      <w:r>
        <w:rPr>
          <w:rFonts w:ascii="Arial" w:eastAsia="Arial" w:hAnsi="Arial" w:cs="Arial"/>
          <w:sz w:val="24"/>
          <w:szCs w:val="24"/>
          <w:lang w:val="es-MX"/>
        </w:rPr>
        <w:t>”</w:t>
      </w:r>
    </w:p>
    <w:p w14:paraId="2C5BE715" w14:textId="77777777" w:rsidR="00F93007" w:rsidRDefault="00F93007">
      <w:pPr>
        <w:spacing w:line="360" w:lineRule="auto"/>
        <w:ind w:firstLine="737"/>
        <w:jc w:val="both"/>
        <w:rPr>
          <w:rFonts w:ascii="Arial" w:eastAsia="Arial" w:hAnsi="Arial" w:cs="Arial"/>
          <w:bCs/>
          <w:sz w:val="24"/>
          <w:szCs w:val="24"/>
        </w:rPr>
      </w:pPr>
    </w:p>
    <w:p w14:paraId="4F9036CF" w14:textId="77777777" w:rsidR="00447C3B" w:rsidRDefault="00395E8B" w:rsidP="00447C3B">
      <w:pPr>
        <w:spacing w:line="360" w:lineRule="auto"/>
        <w:ind w:firstLine="737"/>
        <w:jc w:val="both"/>
        <w:rPr>
          <w:rFonts w:ascii="Arial" w:eastAsia="Arial" w:hAnsi="Arial" w:cs="Arial"/>
          <w:bCs/>
          <w:sz w:val="24"/>
          <w:szCs w:val="24"/>
        </w:rPr>
      </w:pPr>
      <w:r>
        <w:rPr>
          <w:rFonts w:ascii="Arial" w:eastAsia="Arial" w:hAnsi="Arial" w:cs="Arial"/>
          <w:bCs/>
          <w:sz w:val="24"/>
          <w:szCs w:val="24"/>
        </w:rPr>
        <w:t xml:space="preserve"> </w:t>
      </w:r>
      <w:r w:rsidR="00A31A36">
        <w:rPr>
          <w:rFonts w:ascii="Arial" w:eastAsia="Arial" w:hAnsi="Arial" w:cs="Arial"/>
          <w:b/>
          <w:sz w:val="24"/>
          <w:szCs w:val="24"/>
        </w:rPr>
        <w:t xml:space="preserve">CUARTA. </w:t>
      </w:r>
      <w:r w:rsidR="00447C3B">
        <w:rPr>
          <w:rFonts w:ascii="Arial" w:eastAsia="Arial" w:hAnsi="Arial" w:cs="Arial"/>
          <w:bCs/>
          <w:sz w:val="24"/>
          <w:szCs w:val="24"/>
        </w:rPr>
        <w:t>Por consiguiente, a partir del análisis de la iniciativa, resulta necesario determinar los alcances de la imprescriptibilidad de los delitos sexuales cometidos en agravio de menores desde varias vertientes:</w:t>
      </w:r>
    </w:p>
    <w:p w14:paraId="395001DD" w14:textId="77777777" w:rsidR="00447C3B" w:rsidRDefault="00447C3B" w:rsidP="00447C3B">
      <w:pPr>
        <w:spacing w:line="360" w:lineRule="auto"/>
        <w:ind w:firstLine="737"/>
        <w:jc w:val="both"/>
        <w:rPr>
          <w:rFonts w:ascii="Arial" w:eastAsia="Arial" w:hAnsi="Arial" w:cs="Arial"/>
          <w:bCs/>
          <w:sz w:val="24"/>
          <w:szCs w:val="24"/>
        </w:rPr>
      </w:pPr>
    </w:p>
    <w:p w14:paraId="070B4045" w14:textId="764BAC22" w:rsidR="003819FB" w:rsidRPr="00783395" w:rsidRDefault="00447C3B" w:rsidP="00447C3B">
      <w:pPr>
        <w:spacing w:line="360" w:lineRule="auto"/>
        <w:ind w:firstLine="737"/>
        <w:jc w:val="both"/>
        <w:rPr>
          <w:rFonts w:ascii="Arial" w:eastAsia="Arial" w:hAnsi="Arial" w:cs="Arial"/>
          <w:bCs/>
          <w:i/>
          <w:iCs/>
          <w:sz w:val="24"/>
          <w:szCs w:val="24"/>
        </w:rPr>
      </w:pPr>
      <w:r>
        <w:rPr>
          <w:rFonts w:ascii="Arial" w:eastAsia="Arial" w:hAnsi="Arial" w:cs="Arial"/>
          <w:bCs/>
          <w:sz w:val="24"/>
          <w:szCs w:val="24"/>
        </w:rPr>
        <w:t xml:space="preserve">La prescripción de acuerdo a la Real Academia Española es: </w:t>
      </w:r>
      <w:r w:rsidR="00783395" w:rsidRPr="00783395">
        <w:rPr>
          <w:rFonts w:ascii="Arial" w:eastAsia="Arial" w:hAnsi="Arial" w:cs="Arial"/>
          <w:bCs/>
          <w:i/>
          <w:iCs/>
          <w:sz w:val="24"/>
          <w:szCs w:val="24"/>
        </w:rPr>
        <w:t>“</w:t>
      </w:r>
      <w:r w:rsidRPr="00783395">
        <w:rPr>
          <w:rFonts w:ascii="Arial" w:eastAsia="Arial" w:hAnsi="Arial" w:cs="Arial"/>
          <w:bCs/>
          <w:i/>
          <w:iCs/>
          <w:sz w:val="24"/>
          <w:szCs w:val="24"/>
        </w:rPr>
        <w:t xml:space="preserve">Institución jurídica en la que se manifiesta un determinado efecto jurídico por el transcurso de un tiempo dado.- Se corresponde con el plazo que delimita el período de tiempo en el que pueda llevarse a cabo una determinada actuación, transcurrido el </w:t>
      </w:r>
      <w:r w:rsidR="003819FB" w:rsidRPr="00783395">
        <w:rPr>
          <w:rFonts w:ascii="Arial" w:eastAsia="Arial" w:hAnsi="Arial" w:cs="Arial"/>
          <w:bCs/>
          <w:i/>
          <w:iCs/>
          <w:sz w:val="24"/>
          <w:szCs w:val="24"/>
        </w:rPr>
        <w:t>cual ésta ya no es posible</w:t>
      </w:r>
      <w:r w:rsidR="00783395" w:rsidRPr="00783395">
        <w:rPr>
          <w:rFonts w:ascii="Arial" w:eastAsia="Arial" w:hAnsi="Arial" w:cs="Arial"/>
          <w:bCs/>
          <w:i/>
          <w:iCs/>
          <w:sz w:val="24"/>
          <w:szCs w:val="24"/>
        </w:rPr>
        <w:t>”</w:t>
      </w:r>
    </w:p>
    <w:p w14:paraId="0AE2C477" w14:textId="3897CD1E" w:rsidR="003819FB" w:rsidRDefault="003819FB" w:rsidP="00447C3B">
      <w:pPr>
        <w:spacing w:line="360" w:lineRule="auto"/>
        <w:ind w:firstLine="737"/>
        <w:jc w:val="both"/>
        <w:rPr>
          <w:rFonts w:ascii="Arial" w:eastAsia="Arial" w:hAnsi="Arial" w:cs="Arial"/>
          <w:bCs/>
          <w:sz w:val="24"/>
          <w:szCs w:val="24"/>
        </w:rPr>
      </w:pPr>
    </w:p>
    <w:p w14:paraId="32A4C11B" w14:textId="78B97E9F" w:rsidR="003819FB" w:rsidRDefault="000A4D5B" w:rsidP="00447C3B">
      <w:pPr>
        <w:spacing w:line="360" w:lineRule="auto"/>
        <w:ind w:firstLine="737"/>
        <w:jc w:val="both"/>
        <w:rPr>
          <w:rFonts w:ascii="Arial" w:eastAsia="Arial" w:hAnsi="Arial" w:cs="Arial"/>
          <w:bCs/>
          <w:sz w:val="24"/>
          <w:szCs w:val="24"/>
        </w:rPr>
      </w:pPr>
      <w:r>
        <w:rPr>
          <w:rFonts w:ascii="Arial" w:eastAsia="Arial" w:hAnsi="Arial" w:cs="Arial"/>
          <w:bCs/>
          <w:sz w:val="24"/>
          <w:szCs w:val="24"/>
        </w:rPr>
        <w:t xml:space="preserve">Sin embargo, la persona presuntamente culpable tiene derecho a ser juzgada en un plazo razonable, </w:t>
      </w:r>
      <w:r w:rsidR="00A243E6">
        <w:rPr>
          <w:rFonts w:ascii="Arial" w:eastAsia="Arial" w:hAnsi="Arial" w:cs="Arial"/>
          <w:bCs/>
          <w:sz w:val="24"/>
          <w:szCs w:val="24"/>
        </w:rPr>
        <w:t xml:space="preserve">es decir, que el juicio no dure años y años, </w:t>
      </w:r>
      <w:r w:rsidR="00D82A8A">
        <w:rPr>
          <w:rFonts w:ascii="Arial" w:eastAsia="Arial" w:hAnsi="Arial" w:cs="Arial"/>
          <w:bCs/>
          <w:sz w:val="24"/>
          <w:szCs w:val="24"/>
        </w:rPr>
        <w:t>a no estar indefinidamente a merced del poder que el Estado tiene para perseguirlo, por esto último se creó la “prescripción”. No obstante, en general</w:t>
      </w:r>
      <w:r w:rsidR="00783395">
        <w:rPr>
          <w:rFonts w:ascii="Arial" w:eastAsia="Arial" w:hAnsi="Arial" w:cs="Arial"/>
          <w:bCs/>
          <w:sz w:val="24"/>
          <w:szCs w:val="24"/>
        </w:rPr>
        <w:t xml:space="preserve"> dentro de las normas punitivas</w:t>
      </w:r>
      <w:r w:rsidR="00D82A8A">
        <w:rPr>
          <w:rFonts w:ascii="Arial" w:eastAsia="Arial" w:hAnsi="Arial" w:cs="Arial"/>
          <w:bCs/>
          <w:sz w:val="24"/>
          <w:szCs w:val="24"/>
        </w:rPr>
        <w:t xml:space="preserve"> se busca el equilibrio entre ese derecho de la persona imputada y el interés público en que un delito se persiga. </w:t>
      </w:r>
    </w:p>
    <w:p w14:paraId="1839993B" w14:textId="77777777" w:rsidR="00D82A8A" w:rsidRDefault="00D82A8A" w:rsidP="00447C3B">
      <w:pPr>
        <w:spacing w:line="360" w:lineRule="auto"/>
        <w:ind w:firstLine="737"/>
        <w:jc w:val="both"/>
        <w:rPr>
          <w:rFonts w:ascii="Arial" w:eastAsia="Arial" w:hAnsi="Arial" w:cs="Arial"/>
          <w:bCs/>
          <w:sz w:val="24"/>
          <w:szCs w:val="24"/>
        </w:rPr>
      </w:pPr>
    </w:p>
    <w:p w14:paraId="3AC59175" w14:textId="026CA365" w:rsidR="00D82A8A" w:rsidRDefault="00783395" w:rsidP="00447C3B">
      <w:pPr>
        <w:spacing w:line="360" w:lineRule="auto"/>
        <w:ind w:firstLine="737"/>
        <w:jc w:val="both"/>
        <w:rPr>
          <w:rFonts w:ascii="Arial" w:eastAsia="Arial" w:hAnsi="Arial" w:cs="Arial"/>
          <w:bCs/>
          <w:sz w:val="24"/>
          <w:szCs w:val="24"/>
        </w:rPr>
      </w:pPr>
      <w:r>
        <w:rPr>
          <w:rFonts w:ascii="Arial" w:eastAsia="Arial" w:hAnsi="Arial" w:cs="Arial"/>
          <w:bCs/>
          <w:sz w:val="24"/>
          <w:szCs w:val="24"/>
        </w:rPr>
        <w:t>Por ello, en</w:t>
      </w:r>
      <w:r w:rsidR="00D82A8A">
        <w:rPr>
          <w:rFonts w:ascii="Arial" w:eastAsia="Arial" w:hAnsi="Arial" w:cs="Arial"/>
          <w:bCs/>
          <w:sz w:val="24"/>
          <w:szCs w:val="24"/>
        </w:rPr>
        <w:t xml:space="preserve"> lo conducente a la prescripción, el Código Penal en el Estado señala:</w:t>
      </w:r>
    </w:p>
    <w:p w14:paraId="1CC51DF4" w14:textId="77777777" w:rsidR="00783395" w:rsidRDefault="00783395" w:rsidP="00447C3B">
      <w:pPr>
        <w:spacing w:line="360" w:lineRule="auto"/>
        <w:ind w:firstLine="737"/>
        <w:jc w:val="both"/>
        <w:rPr>
          <w:rFonts w:ascii="Arial" w:eastAsia="Arial" w:hAnsi="Arial" w:cs="Arial"/>
          <w:bCs/>
          <w:sz w:val="24"/>
          <w:szCs w:val="24"/>
        </w:rPr>
      </w:pPr>
    </w:p>
    <w:p w14:paraId="0FC84004" w14:textId="511ADF53" w:rsidR="000645F6" w:rsidRDefault="000645F6" w:rsidP="000645F6">
      <w:pPr>
        <w:spacing w:line="360" w:lineRule="auto"/>
        <w:ind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119.- </w:t>
      </w:r>
      <w:r w:rsidRPr="000645F6">
        <w:rPr>
          <w:rFonts w:ascii="Arial" w:eastAsia="Arial" w:hAnsi="Arial" w:cs="Arial"/>
          <w:bCs/>
          <w:i/>
          <w:iCs/>
          <w:sz w:val="24"/>
          <w:szCs w:val="24"/>
          <w:lang w:val="es-MX"/>
        </w:rPr>
        <w:t>La acción penal prescribe en un año si el delito sólo mereciere multa. Si el delito mereciere además de ésta, sanción privativa de libertad o fuere alternativa, se estará en todo caso a la prescripción de la acción penal, en los términos del artículo siguiente y lo mismo se observará cuando corresponda imponer alguna otra sanción accesoria.</w:t>
      </w:r>
    </w:p>
    <w:p w14:paraId="0EF66127" w14:textId="77777777" w:rsidR="00783395" w:rsidRPr="000645F6" w:rsidRDefault="00783395" w:rsidP="000645F6">
      <w:pPr>
        <w:spacing w:line="360" w:lineRule="auto"/>
        <w:ind w:firstLine="737"/>
        <w:jc w:val="both"/>
        <w:rPr>
          <w:rFonts w:ascii="Arial" w:eastAsia="Arial" w:hAnsi="Arial" w:cs="Arial"/>
          <w:bCs/>
          <w:i/>
          <w:iCs/>
          <w:sz w:val="24"/>
          <w:szCs w:val="24"/>
          <w:lang w:val="es-MX"/>
        </w:rPr>
      </w:pPr>
    </w:p>
    <w:p w14:paraId="0CE81148" w14:textId="1CF9BB29" w:rsidR="000645F6" w:rsidRDefault="000645F6" w:rsidP="000645F6">
      <w:pPr>
        <w:spacing w:line="360" w:lineRule="auto"/>
        <w:ind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120.- </w:t>
      </w:r>
      <w:r w:rsidRPr="000645F6">
        <w:rPr>
          <w:rFonts w:ascii="Arial" w:eastAsia="Arial" w:hAnsi="Arial" w:cs="Arial"/>
          <w:bCs/>
          <w:i/>
          <w:iCs/>
          <w:sz w:val="24"/>
          <w:szCs w:val="24"/>
          <w:lang w:val="es-MX"/>
        </w:rPr>
        <w:t>La acción penal prescribirá en un plazo igual al término medio aritmético de la sanción privativa de libertad que corresponda al delito, pero en ningún caso será menor de tres años.</w:t>
      </w:r>
    </w:p>
    <w:p w14:paraId="338DCAE5" w14:textId="77777777" w:rsidR="00783395" w:rsidRPr="000645F6" w:rsidRDefault="00783395" w:rsidP="000645F6">
      <w:pPr>
        <w:spacing w:line="360" w:lineRule="auto"/>
        <w:ind w:firstLine="737"/>
        <w:jc w:val="both"/>
        <w:rPr>
          <w:rFonts w:ascii="Arial" w:eastAsia="Arial" w:hAnsi="Arial" w:cs="Arial"/>
          <w:bCs/>
          <w:i/>
          <w:iCs/>
          <w:sz w:val="24"/>
          <w:szCs w:val="24"/>
          <w:lang w:val="es-MX"/>
        </w:rPr>
      </w:pPr>
    </w:p>
    <w:p w14:paraId="4DC78315" w14:textId="5F62640B" w:rsidR="000645F6" w:rsidRPr="000645F6" w:rsidRDefault="000645F6" w:rsidP="000645F6">
      <w:pPr>
        <w:spacing w:line="360" w:lineRule="auto"/>
        <w:ind w:firstLine="737"/>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121.- </w:t>
      </w:r>
      <w:r w:rsidRPr="000645F6">
        <w:rPr>
          <w:rFonts w:ascii="Arial" w:eastAsia="Arial" w:hAnsi="Arial" w:cs="Arial"/>
          <w:bCs/>
          <w:i/>
          <w:iCs/>
          <w:sz w:val="24"/>
          <w:szCs w:val="24"/>
          <w:lang w:val="es-MX"/>
        </w:rPr>
        <w:t>Cuando la ley no prevenga otra cosa, la acción penal que nazca de un delito que sólo pueda perseguirse por querella del ofendido o algún otro acto equivalente, prescribirá en un año contado desde el día en que, quienes pueden formularlos, tengan conocimiento del delito y del imputado, y en tres, independientemente de esta última circunstancia. Pero una vez llenado el requisito de procedibilidad o el acto equivalente dentro del término antes señalado, la prescripción seguirá corriendo según las reglas para los delitos perseguibles de oficio.</w:t>
      </w:r>
    </w:p>
    <w:p w14:paraId="72D27685" w14:textId="37C55A12" w:rsidR="003819FB" w:rsidRDefault="000645F6" w:rsidP="000645F6">
      <w:pPr>
        <w:spacing w:line="360" w:lineRule="auto"/>
        <w:ind w:firstLine="737"/>
        <w:jc w:val="both"/>
        <w:rPr>
          <w:rFonts w:ascii="Arial" w:eastAsia="Arial" w:hAnsi="Arial" w:cs="Arial"/>
          <w:bCs/>
          <w:sz w:val="24"/>
          <w:szCs w:val="24"/>
          <w:lang w:val="es-MX"/>
        </w:rPr>
      </w:pPr>
      <w:r w:rsidRPr="000645F6">
        <w:rPr>
          <w:rFonts w:ascii="Arial" w:eastAsia="Arial" w:hAnsi="Arial" w:cs="Arial"/>
          <w:b/>
          <w:bCs/>
          <w:i/>
          <w:iCs/>
          <w:sz w:val="24"/>
          <w:szCs w:val="24"/>
          <w:lang w:val="es-MX"/>
        </w:rPr>
        <w:t xml:space="preserve">Artículo 122.- </w:t>
      </w:r>
      <w:r w:rsidRPr="000645F6">
        <w:rPr>
          <w:rFonts w:ascii="Arial" w:eastAsia="Arial" w:hAnsi="Arial" w:cs="Arial"/>
          <w:bCs/>
          <w:i/>
          <w:iCs/>
          <w:sz w:val="24"/>
          <w:szCs w:val="24"/>
          <w:lang w:val="es-MX"/>
        </w:rPr>
        <w:t>La acción penal prescribirá en dos años, si el delito sólo mereciere destitución, suspensión, privación de derechos o inhabilitación, salvo lo previsto en otras normas</w:t>
      </w:r>
      <w:r>
        <w:rPr>
          <w:rFonts w:ascii="Arial" w:eastAsia="Arial" w:hAnsi="Arial" w:cs="Arial"/>
          <w:bCs/>
          <w:sz w:val="24"/>
          <w:szCs w:val="24"/>
          <w:lang w:val="es-MX"/>
        </w:rPr>
        <w:t>”.</w:t>
      </w:r>
    </w:p>
    <w:p w14:paraId="53AF3A2B" w14:textId="045774FE" w:rsidR="000645F6" w:rsidRDefault="000645F6" w:rsidP="000645F6">
      <w:pPr>
        <w:spacing w:line="360" w:lineRule="auto"/>
        <w:jc w:val="both"/>
        <w:rPr>
          <w:rFonts w:ascii="Arial" w:eastAsia="Arial" w:hAnsi="Arial" w:cs="Arial"/>
          <w:bCs/>
          <w:sz w:val="24"/>
          <w:szCs w:val="24"/>
          <w:lang w:val="es-MX"/>
        </w:rPr>
      </w:pPr>
    </w:p>
    <w:p w14:paraId="2A2FE0EF" w14:textId="015FA184" w:rsidR="000645F6" w:rsidRDefault="000645F6" w:rsidP="000645F6">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Además, en cuanto al tema específico que nos compete, también señala:</w:t>
      </w:r>
    </w:p>
    <w:p w14:paraId="2AF01CEC" w14:textId="77777777" w:rsidR="000645F6" w:rsidRDefault="000645F6" w:rsidP="000645F6">
      <w:pPr>
        <w:spacing w:line="360" w:lineRule="auto"/>
        <w:jc w:val="both"/>
        <w:rPr>
          <w:rFonts w:ascii="Arial" w:eastAsia="Arial" w:hAnsi="Arial" w:cs="Arial"/>
          <w:b/>
          <w:bCs/>
          <w:sz w:val="24"/>
          <w:szCs w:val="24"/>
          <w:lang w:val="es-MX"/>
        </w:rPr>
      </w:pPr>
    </w:p>
    <w:p w14:paraId="109D1E64" w14:textId="2B5462B7" w:rsidR="000645F6" w:rsidRPr="000645F6" w:rsidRDefault="000645F6" w:rsidP="000645F6">
      <w:pPr>
        <w:spacing w:line="360" w:lineRule="auto"/>
        <w:jc w:val="both"/>
        <w:rPr>
          <w:rFonts w:ascii="Arial" w:eastAsia="Arial" w:hAnsi="Arial" w:cs="Arial"/>
          <w:bCs/>
          <w:i/>
          <w:iCs/>
          <w:sz w:val="24"/>
          <w:szCs w:val="24"/>
          <w:lang w:val="es-MX"/>
        </w:rPr>
      </w:pPr>
      <w:r w:rsidRPr="000645F6">
        <w:rPr>
          <w:rFonts w:ascii="Arial" w:eastAsia="Arial" w:hAnsi="Arial" w:cs="Arial"/>
          <w:b/>
          <w:bCs/>
          <w:i/>
          <w:iCs/>
          <w:sz w:val="24"/>
          <w:szCs w:val="24"/>
          <w:lang w:val="es-MX"/>
        </w:rPr>
        <w:t xml:space="preserve">“Artículo 117.- </w:t>
      </w:r>
      <w:r w:rsidRPr="000645F6">
        <w:rPr>
          <w:rFonts w:ascii="Arial" w:eastAsia="Arial" w:hAnsi="Arial" w:cs="Arial"/>
          <w:bCs/>
          <w:i/>
          <w:iCs/>
          <w:sz w:val="24"/>
          <w:szCs w:val="24"/>
          <w:lang w:val="es-MX"/>
        </w:rPr>
        <w:t>La prescripción es personal y para ella basta el simple transcurso del tiempo señalado en la ley.</w:t>
      </w:r>
    </w:p>
    <w:p w14:paraId="3C925A1D" w14:textId="4C1EEBC3" w:rsidR="000645F6" w:rsidRDefault="000645F6" w:rsidP="000645F6">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w:t>
      </w:r>
    </w:p>
    <w:p w14:paraId="4CC3E579" w14:textId="5625AA53" w:rsidR="000645F6" w:rsidRDefault="000645F6" w:rsidP="000645F6">
      <w:pPr>
        <w:spacing w:line="360" w:lineRule="auto"/>
        <w:jc w:val="both"/>
        <w:rPr>
          <w:rFonts w:ascii="Arial" w:eastAsia="Arial" w:hAnsi="Arial" w:cs="Arial"/>
          <w:b/>
          <w:i/>
          <w:iCs/>
          <w:sz w:val="24"/>
          <w:szCs w:val="24"/>
          <w:u w:val="single"/>
          <w:lang w:val="es-MX"/>
        </w:rPr>
      </w:pPr>
      <w:r w:rsidRPr="000645F6">
        <w:rPr>
          <w:rFonts w:ascii="Arial" w:eastAsia="Arial" w:hAnsi="Arial" w:cs="Arial"/>
          <w:b/>
          <w:i/>
          <w:iCs/>
          <w:sz w:val="24"/>
          <w:szCs w:val="24"/>
          <w:u w:val="single"/>
          <w:lang w:val="es-MX"/>
        </w:rPr>
        <w:t>Cuando se trate de delitos sexuales, si el sujeto pasivo es una persona menor</w:t>
      </w:r>
      <w:r w:rsidR="00783395">
        <w:rPr>
          <w:rFonts w:ascii="Arial" w:eastAsia="Arial" w:hAnsi="Arial" w:cs="Arial"/>
          <w:b/>
          <w:i/>
          <w:iCs/>
          <w:sz w:val="24"/>
          <w:szCs w:val="24"/>
          <w:u w:val="single"/>
          <w:lang w:val="es-MX"/>
        </w:rPr>
        <w:t xml:space="preserve"> </w:t>
      </w:r>
      <w:r w:rsidRPr="000645F6">
        <w:rPr>
          <w:rFonts w:ascii="Arial" w:eastAsia="Arial" w:hAnsi="Arial" w:cs="Arial"/>
          <w:b/>
          <w:i/>
          <w:iCs/>
          <w:sz w:val="24"/>
          <w:szCs w:val="24"/>
          <w:u w:val="single"/>
          <w:lang w:val="es-MX"/>
        </w:rPr>
        <w:t>de edad o no tuviere la capacidad de comprender el significado del hecho o resistirlo, la acción penal será imprescriptible.</w:t>
      </w:r>
      <w:r>
        <w:rPr>
          <w:rFonts w:ascii="Arial" w:eastAsia="Arial" w:hAnsi="Arial" w:cs="Arial"/>
          <w:b/>
          <w:i/>
          <w:iCs/>
          <w:sz w:val="24"/>
          <w:szCs w:val="24"/>
          <w:u w:val="single"/>
          <w:lang w:val="es-MX"/>
        </w:rPr>
        <w:t>”</w:t>
      </w:r>
    </w:p>
    <w:p w14:paraId="5F984EFD" w14:textId="711B2D61" w:rsidR="000645F6" w:rsidRDefault="000645F6" w:rsidP="000645F6">
      <w:pPr>
        <w:spacing w:line="360" w:lineRule="auto"/>
        <w:jc w:val="both"/>
        <w:rPr>
          <w:rFonts w:ascii="Arial" w:eastAsia="Arial" w:hAnsi="Arial" w:cs="Arial"/>
          <w:bCs/>
          <w:sz w:val="24"/>
          <w:szCs w:val="24"/>
          <w:lang w:val="es-MX"/>
        </w:rPr>
      </w:pPr>
    </w:p>
    <w:p w14:paraId="3AA8CA8A" w14:textId="20D7E281" w:rsidR="000645F6" w:rsidRDefault="000645F6" w:rsidP="000645F6">
      <w:pPr>
        <w:spacing w:line="360" w:lineRule="auto"/>
        <w:jc w:val="both"/>
        <w:rPr>
          <w:rFonts w:ascii="Arial" w:eastAsia="Arial" w:hAnsi="Arial" w:cs="Arial"/>
          <w:bCs/>
          <w:sz w:val="24"/>
          <w:szCs w:val="24"/>
          <w:lang w:val="es-MX"/>
        </w:rPr>
      </w:pPr>
      <w:r>
        <w:rPr>
          <w:rFonts w:ascii="Arial" w:eastAsia="Arial" w:hAnsi="Arial" w:cs="Arial"/>
          <w:bCs/>
          <w:sz w:val="24"/>
          <w:szCs w:val="24"/>
          <w:lang w:val="es-MX"/>
        </w:rPr>
        <w:t>De lo que se deduce que, los delitos que atentan contra el libre desarrollo de la personalidad, la dignidad humana o la integridad física o mental, así como los delitos contra la libertad y el normal desarrollo psicosexual, necesitan otro tratamiento, ya que las víctimas deben disponer de todas las herramientas para un tratamiento multidisciplinario para la reparación del daño por los estragos que derivan de estos delitos, que pueden durar toda la vida.</w:t>
      </w:r>
    </w:p>
    <w:p w14:paraId="15192111" w14:textId="77777777" w:rsidR="000645F6" w:rsidRPr="000645F6" w:rsidRDefault="000645F6" w:rsidP="000645F6">
      <w:pPr>
        <w:spacing w:line="360" w:lineRule="auto"/>
        <w:jc w:val="both"/>
        <w:rPr>
          <w:rFonts w:ascii="Arial" w:eastAsia="Arial" w:hAnsi="Arial" w:cs="Arial"/>
          <w:bCs/>
          <w:sz w:val="24"/>
          <w:szCs w:val="24"/>
          <w:lang w:val="es-MX"/>
        </w:rPr>
      </w:pPr>
    </w:p>
    <w:p w14:paraId="43D9F34E" w14:textId="31362E0D" w:rsidR="008474D9" w:rsidRDefault="003F5A1B">
      <w:pPr>
        <w:spacing w:line="360" w:lineRule="auto"/>
        <w:ind w:firstLine="709"/>
        <w:jc w:val="both"/>
        <w:rPr>
          <w:rFonts w:ascii="Arial" w:eastAsia="Arial" w:hAnsi="Arial" w:cs="Arial"/>
          <w:sz w:val="24"/>
          <w:szCs w:val="24"/>
        </w:rPr>
      </w:pPr>
      <w:r>
        <w:rPr>
          <w:rFonts w:ascii="Arial" w:eastAsia="Arial" w:hAnsi="Arial" w:cs="Arial"/>
          <w:sz w:val="24"/>
          <w:szCs w:val="24"/>
        </w:rPr>
        <w:t xml:space="preserve">Además, realizando un análisis de diversas legislaciones, esta Comisión dictaminadora puede observar que, </w:t>
      </w:r>
      <w:r w:rsidR="00783395">
        <w:rPr>
          <w:rFonts w:ascii="Arial" w:eastAsia="Arial" w:hAnsi="Arial" w:cs="Arial"/>
          <w:sz w:val="24"/>
          <w:szCs w:val="24"/>
        </w:rPr>
        <w:t xml:space="preserve">en </w:t>
      </w:r>
      <w:r>
        <w:rPr>
          <w:rFonts w:ascii="Arial" w:eastAsia="Arial" w:hAnsi="Arial" w:cs="Arial"/>
          <w:sz w:val="24"/>
          <w:szCs w:val="24"/>
        </w:rPr>
        <w:t xml:space="preserve">el tratamiento a los delitos, hoy bajo estudio en la propuesta que se dictamina, </w:t>
      </w:r>
      <w:r w:rsidR="00783395">
        <w:rPr>
          <w:rFonts w:ascii="Arial" w:eastAsia="Arial" w:hAnsi="Arial" w:cs="Arial"/>
          <w:sz w:val="24"/>
          <w:szCs w:val="24"/>
        </w:rPr>
        <w:t xml:space="preserve">si </w:t>
      </w:r>
      <w:r>
        <w:rPr>
          <w:rFonts w:ascii="Arial" w:eastAsia="Arial" w:hAnsi="Arial" w:cs="Arial"/>
          <w:sz w:val="24"/>
          <w:szCs w:val="24"/>
        </w:rPr>
        <w:t>existe supuesto que contempla la imprescriptibilidad del ejercicio de la acción penal en razón de los mismos bienes jurídicamente tutelados y que se consideran de suma importancia, y</w:t>
      </w:r>
      <w:r w:rsidR="00783395">
        <w:rPr>
          <w:rFonts w:ascii="Arial" w:eastAsia="Arial" w:hAnsi="Arial" w:cs="Arial"/>
          <w:sz w:val="24"/>
          <w:szCs w:val="24"/>
        </w:rPr>
        <w:t>a</w:t>
      </w:r>
      <w:r>
        <w:rPr>
          <w:rFonts w:ascii="Arial" w:eastAsia="Arial" w:hAnsi="Arial" w:cs="Arial"/>
          <w:sz w:val="24"/>
          <w:szCs w:val="24"/>
        </w:rPr>
        <w:t xml:space="preserve"> que fortalece la viabilidad de las modificaciones sobre el tópico que nos ocupa.</w:t>
      </w:r>
    </w:p>
    <w:p w14:paraId="73CCB9E0" w14:textId="77777777" w:rsidR="00252E1D" w:rsidRDefault="00252E1D">
      <w:pPr>
        <w:spacing w:line="360" w:lineRule="auto"/>
        <w:ind w:firstLine="709"/>
        <w:jc w:val="both"/>
        <w:rPr>
          <w:rFonts w:ascii="Arial" w:eastAsia="Arial" w:hAnsi="Arial" w:cs="Arial"/>
          <w:sz w:val="24"/>
          <w:szCs w:val="24"/>
        </w:rPr>
      </w:pPr>
    </w:p>
    <w:p w14:paraId="76EA3510" w14:textId="43530761" w:rsidR="003F5A1B" w:rsidRDefault="003F5A1B">
      <w:pPr>
        <w:spacing w:line="360" w:lineRule="auto"/>
        <w:ind w:firstLine="709"/>
        <w:jc w:val="both"/>
        <w:rPr>
          <w:rFonts w:ascii="Arial" w:eastAsia="Arial" w:hAnsi="Arial" w:cs="Arial"/>
          <w:sz w:val="24"/>
          <w:szCs w:val="24"/>
        </w:rPr>
      </w:pPr>
      <w:r>
        <w:rPr>
          <w:rFonts w:ascii="Arial" w:eastAsia="Arial" w:hAnsi="Arial" w:cs="Arial"/>
          <w:sz w:val="24"/>
          <w:szCs w:val="24"/>
        </w:rPr>
        <w:t>Como el que encontramos en el orden federal que saber señala:</w:t>
      </w:r>
    </w:p>
    <w:p w14:paraId="78B5923D" w14:textId="77777777" w:rsidR="00252E1D" w:rsidRDefault="00252E1D">
      <w:pPr>
        <w:spacing w:line="360" w:lineRule="auto"/>
        <w:ind w:firstLine="709"/>
        <w:jc w:val="both"/>
        <w:rPr>
          <w:rFonts w:ascii="Arial" w:eastAsia="Arial" w:hAnsi="Arial" w:cs="Arial"/>
          <w:b/>
          <w:bCs/>
          <w:sz w:val="24"/>
          <w:szCs w:val="24"/>
          <w:u w:val="single"/>
        </w:rPr>
      </w:pPr>
    </w:p>
    <w:p w14:paraId="634EE16A" w14:textId="1003B14D" w:rsidR="003F5A1B" w:rsidRDefault="003F5A1B">
      <w:pPr>
        <w:spacing w:line="360" w:lineRule="auto"/>
        <w:ind w:firstLine="709"/>
        <w:jc w:val="both"/>
        <w:rPr>
          <w:rFonts w:ascii="Arial" w:eastAsia="Arial" w:hAnsi="Arial" w:cs="Arial"/>
          <w:b/>
          <w:bCs/>
          <w:sz w:val="24"/>
          <w:szCs w:val="24"/>
          <w:u w:val="single"/>
        </w:rPr>
      </w:pPr>
      <w:r w:rsidRPr="003F5A1B">
        <w:rPr>
          <w:rFonts w:ascii="Arial" w:eastAsia="Arial" w:hAnsi="Arial" w:cs="Arial"/>
          <w:b/>
          <w:bCs/>
          <w:sz w:val="24"/>
          <w:szCs w:val="24"/>
          <w:u w:val="single"/>
        </w:rPr>
        <w:t>Código Penal Federal</w:t>
      </w:r>
      <w:r>
        <w:rPr>
          <w:rFonts w:ascii="Arial" w:eastAsia="Arial" w:hAnsi="Arial" w:cs="Arial"/>
          <w:b/>
          <w:bCs/>
          <w:sz w:val="24"/>
          <w:szCs w:val="24"/>
          <w:u w:val="single"/>
        </w:rPr>
        <w:t>:</w:t>
      </w:r>
    </w:p>
    <w:p w14:paraId="51F2CDF8" w14:textId="77777777" w:rsidR="00252E1D" w:rsidRDefault="00252E1D">
      <w:pPr>
        <w:spacing w:line="360" w:lineRule="auto"/>
        <w:ind w:firstLine="709"/>
        <w:jc w:val="both"/>
        <w:rPr>
          <w:rFonts w:ascii="Arial" w:eastAsia="Arial" w:hAnsi="Arial" w:cs="Arial"/>
          <w:b/>
          <w:bCs/>
          <w:sz w:val="24"/>
          <w:szCs w:val="24"/>
          <w:u w:val="single"/>
        </w:rPr>
      </w:pPr>
    </w:p>
    <w:p w14:paraId="58289096" w14:textId="38D0EE0B" w:rsidR="003F5A1B" w:rsidRDefault="003F5A1B">
      <w:pPr>
        <w:spacing w:line="360" w:lineRule="auto"/>
        <w:ind w:firstLine="709"/>
        <w:jc w:val="both"/>
        <w:rPr>
          <w:rFonts w:ascii="Arial" w:eastAsia="Arial" w:hAnsi="Arial" w:cs="Arial"/>
          <w:sz w:val="24"/>
          <w:szCs w:val="24"/>
        </w:rPr>
      </w:pPr>
      <w:r>
        <w:rPr>
          <w:rFonts w:ascii="Arial" w:eastAsia="Arial" w:hAnsi="Arial" w:cs="Arial"/>
          <w:b/>
          <w:bCs/>
          <w:sz w:val="24"/>
          <w:szCs w:val="24"/>
        </w:rPr>
        <w:t>“</w:t>
      </w:r>
      <w:r w:rsidRPr="003F5A1B">
        <w:rPr>
          <w:rFonts w:ascii="Arial" w:eastAsia="Arial" w:hAnsi="Arial" w:cs="Arial"/>
          <w:b/>
          <w:bCs/>
          <w:sz w:val="24"/>
          <w:szCs w:val="24"/>
        </w:rPr>
        <w:t>Artículo 205-Bis</w:t>
      </w:r>
      <w:r w:rsidRPr="003F5A1B">
        <w:rPr>
          <w:rFonts w:ascii="Arial" w:eastAsia="Arial" w:hAnsi="Arial" w:cs="Arial"/>
          <w:sz w:val="24"/>
          <w:szCs w:val="24"/>
        </w:rPr>
        <w:t xml:space="preserve">. Serán imprescriptibles las sanciones señaladas en los artículos </w:t>
      </w:r>
      <w:r w:rsidRPr="003F5A1B">
        <w:rPr>
          <w:rFonts w:ascii="Arial" w:eastAsia="Arial" w:hAnsi="Arial" w:cs="Arial"/>
          <w:b/>
          <w:bCs/>
          <w:sz w:val="24"/>
          <w:szCs w:val="24"/>
        </w:rPr>
        <w:t>200, 201 y 204</w:t>
      </w:r>
      <w:r>
        <w:rPr>
          <w:rFonts w:ascii="Arial" w:eastAsia="Arial" w:hAnsi="Arial" w:cs="Arial"/>
          <w:sz w:val="24"/>
          <w:szCs w:val="24"/>
        </w:rPr>
        <w:t>”.</w:t>
      </w:r>
    </w:p>
    <w:p w14:paraId="4248E640" w14:textId="01B5FF51" w:rsidR="003F5A1B" w:rsidRDefault="003F5A1B" w:rsidP="003F5A1B">
      <w:pPr>
        <w:spacing w:line="360" w:lineRule="auto"/>
        <w:jc w:val="both"/>
        <w:rPr>
          <w:rFonts w:ascii="Arial" w:eastAsia="Arial" w:hAnsi="Arial" w:cs="Arial"/>
          <w:sz w:val="24"/>
          <w:szCs w:val="24"/>
        </w:rPr>
      </w:pPr>
    </w:p>
    <w:p w14:paraId="3E1086A4" w14:textId="45A8D54D" w:rsidR="003F5A1B" w:rsidRDefault="003F5A1B" w:rsidP="003F5A1B">
      <w:pPr>
        <w:spacing w:line="360" w:lineRule="auto"/>
        <w:jc w:val="both"/>
        <w:rPr>
          <w:rFonts w:ascii="Arial" w:eastAsia="Arial" w:hAnsi="Arial" w:cs="Arial"/>
          <w:sz w:val="24"/>
          <w:szCs w:val="24"/>
        </w:rPr>
      </w:pPr>
      <w:r>
        <w:rPr>
          <w:rFonts w:ascii="Arial" w:eastAsia="Arial" w:hAnsi="Arial" w:cs="Arial"/>
          <w:sz w:val="24"/>
          <w:szCs w:val="24"/>
        </w:rPr>
        <w:t>De donde podemos observar que el artículo 200 corresponde a</w:t>
      </w:r>
      <w:r w:rsidR="00252E1D">
        <w:rPr>
          <w:rFonts w:ascii="Arial" w:eastAsia="Arial" w:hAnsi="Arial" w:cs="Arial"/>
          <w:sz w:val="24"/>
          <w:szCs w:val="24"/>
        </w:rPr>
        <w:t>l de</w:t>
      </w:r>
      <w:r>
        <w:rPr>
          <w:rFonts w:ascii="Arial" w:eastAsia="Arial" w:hAnsi="Arial" w:cs="Arial"/>
          <w:sz w:val="24"/>
          <w:szCs w:val="24"/>
        </w:rPr>
        <w:t>:</w:t>
      </w:r>
    </w:p>
    <w:p w14:paraId="34CCEA4A" w14:textId="77777777" w:rsidR="00252E1D" w:rsidRDefault="00252E1D" w:rsidP="003F5A1B">
      <w:pPr>
        <w:spacing w:line="360" w:lineRule="auto"/>
        <w:jc w:val="both"/>
        <w:rPr>
          <w:rFonts w:ascii="Arial" w:eastAsia="Arial" w:hAnsi="Arial" w:cs="Arial"/>
          <w:sz w:val="24"/>
          <w:szCs w:val="24"/>
        </w:rPr>
      </w:pPr>
    </w:p>
    <w:p w14:paraId="38D2C9B4" w14:textId="5F3F0EB7" w:rsidR="003F5A1B" w:rsidRPr="00252E1D" w:rsidRDefault="003F5A1B" w:rsidP="003F5A1B">
      <w:pPr>
        <w:spacing w:line="360" w:lineRule="auto"/>
        <w:jc w:val="both"/>
        <w:rPr>
          <w:rFonts w:ascii="Arial" w:eastAsia="Arial" w:hAnsi="Arial" w:cs="Arial"/>
          <w:i/>
          <w:iCs/>
          <w:sz w:val="24"/>
          <w:szCs w:val="24"/>
        </w:rPr>
      </w:pPr>
      <w:r>
        <w:rPr>
          <w:rFonts w:ascii="Arial" w:eastAsia="Arial" w:hAnsi="Arial" w:cs="Arial"/>
          <w:b/>
          <w:bCs/>
          <w:sz w:val="24"/>
          <w:szCs w:val="24"/>
        </w:rPr>
        <w:t>“</w:t>
      </w:r>
      <w:r w:rsidRPr="00252E1D">
        <w:rPr>
          <w:rFonts w:ascii="Arial" w:eastAsia="Arial" w:hAnsi="Arial" w:cs="Arial"/>
          <w:b/>
          <w:bCs/>
          <w:i/>
          <w:iCs/>
          <w:sz w:val="24"/>
          <w:szCs w:val="24"/>
        </w:rPr>
        <w:t>Artículo 200</w:t>
      </w:r>
      <w:r w:rsidRPr="00252E1D">
        <w:rPr>
          <w:rFonts w:ascii="Arial" w:eastAsia="Arial" w:hAnsi="Arial" w:cs="Arial"/>
          <w:i/>
          <w:iCs/>
          <w:sz w:val="24"/>
          <w:szCs w:val="24"/>
        </w:rPr>
        <w:t>.- Al que comercie, distribuya, exponga, haga circular u oferte, a menores de dieciocho años de edad, libros, escritos, grabaciones, filmes, fotografías, anuncios impresos, imágenes u objetos, de carácter pornográfico, reales o simulados, sea de manera física, o a través de cualquier medio, se le impondrá de seis meses a cinco años de prisión y de trescientos a quinientos días multa.”</w:t>
      </w:r>
    </w:p>
    <w:p w14:paraId="11246E01" w14:textId="3D9CE8F1" w:rsidR="00252E1D" w:rsidRDefault="00252E1D" w:rsidP="003F5A1B">
      <w:pPr>
        <w:spacing w:line="360" w:lineRule="auto"/>
        <w:jc w:val="both"/>
        <w:rPr>
          <w:rFonts w:ascii="Arial" w:eastAsia="Arial" w:hAnsi="Arial" w:cs="Arial"/>
          <w:sz w:val="24"/>
          <w:szCs w:val="24"/>
        </w:rPr>
      </w:pPr>
    </w:p>
    <w:p w14:paraId="47A13174" w14:textId="2DA5A020" w:rsidR="00252E1D" w:rsidRDefault="00252E1D" w:rsidP="003F5A1B">
      <w:pPr>
        <w:spacing w:line="360" w:lineRule="auto"/>
        <w:jc w:val="both"/>
        <w:rPr>
          <w:rFonts w:ascii="Arial" w:eastAsia="Arial" w:hAnsi="Arial" w:cs="Arial"/>
          <w:sz w:val="24"/>
          <w:szCs w:val="24"/>
        </w:rPr>
      </w:pPr>
      <w:r>
        <w:rPr>
          <w:rFonts w:ascii="Arial" w:eastAsia="Arial" w:hAnsi="Arial" w:cs="Arial"/>
          <w:sz w:val="24"/>
          <w:szCs w:val="24"/>
        </w:rPr>
        <w:t xml:space="preserve">El artículo 201, al </w:t>
      </w:r>
      <w:r w:rsidR="00783395">
        <w:rPr>
          <w:rFonts w:ascii="Arial" w:eastAsia="Arial" w:hAnsi="Arial" w:cs="Arial"/>
          <w:sz w:val="24"/>
          <w:szCs w:val="24"/>
        </w:rPr>
        <w:t xml:space="preserve">de </w:t>
      </w:r>
      <w:r>
        <w:rPr>
          <w:rFonts w:ascii="Arial" w:eastAsia="Arial" w:hAnsi="Arial" w:cs="Arial"/>
          <w:sz w:val="24"/>
          <w:szCs w:val="24"/>
        </w:rPr>
        <w:t>corrupción de menores:</w:t>
      </w:r>
    </w:p>
    <w:p w14:paraId="051B5218" w14:textId="77777777" w:rsidR="00252E1D" w:rsidRDefault="00252E1D" w:rsidP="003F5A1B">
      <w:pPr>
        <w:spacing w:line="360" w:lineRule="auto"/>
        <w:jc w:val="both"/>
        <w:rPr>
          <w:rFonts w:ascii="Arial" w:eastAsia="Arial" w:hAnsi="Arial" w:cs="Arial"/>
          <w:sz w:val="24"/>
          <w:szCs w:val="24"/>
        </w:rPr>
      </w:pPr>
    </w:p>
    <w:p w14:paraId="043BC155" w14:textId="71DA3232" w:rsidR="00252E1D" w:rsidRPr="00252E1D" w:rsidRDefault="00252E1D" w:rsidP="003F5A1B">
      <w:pPr>
        <w:spacing w:line="360" w:lineRule="auto"/>
        <w:jc w:val="both"/>
        <w:rPr>
          <w:rFonts w:ascii="Arial" w:eastAsia="Arial" w:hAnsi="Arial" w:cs="Arial"/>
          <w:i/>
          <w:iCs/>
          <w:sz w:val="24"/>
          <w:szCs w:val="24"/>
        </w:rPr>
      </w:pPr>
      <w:r>
        <w:rPr>
          <w:rFonts w:ascii="Arial" w:eastAsia="Arial" w:hAnsi="Arial" w:cs="Arial"/>
          <w:b/>
          <w:bCs/>
          <w:i/>
          <w:iCs/>
          <w:sz w:val="24"/>
          <w:szCs w:val="24"/>
        </w:rPr>
        <w:t>“</w:t>
      </w:r>
      <w:r w:rsidRPr="00252E1D">
        <w:rPr>
          <w:rFonts w:ascii="Arial" w:eastAsia="Arial" w:hAnsi="Arial" w:cs="Arial"/>
          <w:b/>
          <w:bCs/>
          <w:i/>
          <w:iCs/>
          <w:sz w:val="24"/>
          <w:szCs w:val="24"/>
        </w:rPr>
        <w:t>Artículo 201.-</w:t>
      </w:r>
      <w:r w:rsidRPr="00252E1D">
        <w:rPr>
          <w:rFonts w:ascii="Arial" w:eastAsia="Arial" w:hAnsi="Arial" w:cs="Arial"/>
          <w:i/>
          <w:iCs/>
          <w:sz w:val="24"/>
          <w:szCs w:val="24"/>
        </w:rPr>
        <w:t xml:space="preserve"> Comete el delito de corrupción de menores, quien obligue, induzca, facilite o procure a una o varias personas menores de 18 años de edad o una o varias personas que no tienen capacidad para comprender el significado del hecho o una o varias personas que no tienen capacidad para resistirlo a realizar cualquiera de los siguientes actos: </w:t>
      </w:r>
    </w:p>
    <w:p w14:paraId="7F825684"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a) Consumo habitual de bebidas alcohólicas; </w:t>
      </w:r>
    </w:p>
    <w:p w14:paraId="5481DE13" w14:textId="706684C2"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b) Consumo de sustancias tóxicas o al consumo de alguno de los narcóticos a que se refiere el párrafo primero del artículo 193 de este Código o </w:t>
      </w:r>
      <w:r w:rsidR="00095773" w:rsidRPr="00252E1D">
        <w:rPr>
          <w:rFonts w:ascii="Arial" w:eastAsia="Arial" w:hAnsi="Arial" w:cs="Arial"/>
          <w:i/>
          <w:iCs/>
          <w:sz w:val="24"/>
          <w:szCs w:val="24"/>
        </w:rPr>
        <w:t>al fármaco</w:t>
      </w:r>
      <w:r w:rsidRPr="00252E1D">
        <w:rPr>
          <w:rFonts w:ascii="Arial" w:eastAsia="Arial" w:hAnsi="Arial" w:cs="Arial"/>
          <w:i/>
          <w:iCs/>
          <w:sz w:val="24"/>
          <w:szCs w:val="24"/>
        </w:rPr>
        <w:t xml:space="preserve"> dependencia; </w:t>
      </w:r>
    </w:p>
    <w:p w14:paraId="2076EA96"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c) Mendicidad con fines de explotación; </w:t>
      </w:r>
    </w:p>
    <w:p w14:paraId="10E34AF2"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d) Comisión de algún delito; </w:t>
      </w:r>
    </w:p>
    <w:p w14:paraId="04834975"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e) Formar parte de una asociación delictuosa; o Inciso reformado </w:t>
      </w:r>
    </w:p>
    <w:p w14:paraId="506DB99D" w14:textId="2D90FFFA"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f) Realizar actos de exhibicionismo corporal o sexuales simulados o no, con fin lascivo o sexual</w:t>
      </w:r>
      <w:r>
        <w:rPr>
          <w:rFonts w:ascii="Arial" w:eastAsia="Arial" w:hAnsi="Arial" w:cs="Arial"/>
          <w:i/>
          <w:iCs/>
          <w:sz w:val="24"/>
          <w:szCs w:val="24"/>
        </w:rPr>
        <w:t>”</w:t>
      </w:r>
    </w:p>
    <w:p w14:paraId="61258C23" w14:textId="787E10A6" w:rsidR="00252E1D" w:rsidRDefault="00252E1D" w:rsidP="003F5A1B">
      <w:pPr>
        <w:spacing w:line="360" w:lineRule="auto"/>
        <w:jc w:val="both"/>
        <w:rPr>
          <w:rFonts w:ascii="Arial" w:eastAsia="Arial" w:hAnsi="Arial" w:cs="Arial"/>
          <w:sz w:val="24"/>
          <w:szCs w:val="24"/>
        </w:rPr>
      </w:pPr>
    </w:p>
    <w:p w14:paraId="1751ACC3" w14:textId="0AC91395" w:rsidR="00252E1D" w:rsidRDefault="00252E1D" w:rsidP="003F5A1B">
      <w:pPr>
        <w:spacing w:line="360" w:lineRule="auto"/>
        <w:jc w:val="both"/>
        <w:rPr>
          <w:rFonts w:ascii="Arial" w:eastAsia="Arial" w:hAnsi="Arial" w:cs="Arial"/>
          <w:sz w:val="24"/>
          <w:szCs w:val="24"/>
        </w:rPr>
      </w:pPr>
      <w:r>
        <w:rPr>
          <w:rFonts w:ascii="Arial" w:eastAsia="Arial" w:hAnsi="Arial" w:cs="Arial"/>
          <w:sz w:val="24"/>
          <w:szCs w:val="24"/>
        </w:rPr>
        <w:t>Y el artículo 204 de ese código federal corresponde a:</w:t>
      </w:r>
    </w:p>
    <w:p w14:paraId="16517617" w14:textId="77777777" w:rsidR="00252E1D" w:rsidRDefault="00252E1D" w:rsidP="003F5A1B">
      <w:pPr>
        <w:spacing w:line="360" w:lineRule="auto"/>
        <w:jc w:val="both"/>
        <w:rPr>
          <w:rFonts w:ascii="Arial" w:eastAsia="Arial" w:hAnsi="Arial" w:cs="Arial"/>
          <w:sz w:val="24"/>
          <w:szCs w:val="24"/>
        </w:rPr>
      </w:pPr>
    </w:p>
    <w:p w14:paraId="05BA484E" w14:textId="5783F8D1"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b/>
          <w:bCs/>
          <w:i/>
          <w:iCs/>
          <w:sz w:val="24"/>
          <w:szCs w:val="24"/>
        </w:rPr>
        <w:t>“Artículo 204</w:t>
      </w:r>
      <w:r w:rsidRPr="00252E1D">
        <w:rPr>
          <w:rFonts w:ascii="Arial" w:eastAsia="Arial" w:hAnsi="Arial" w:cs="Arial"/>
          <w:i/>
          <w:iCs/>
          <w:sz w:val="24"/>
          <w:szCs w:val="24"/>
        </w:rPr>
        <w:t xml:space="preserve">.- Comete el delito de lenocinio de personas menores de dieciocho años de edad o de personas que no tienen capacidad para comprender el significado del hecho o de personas que no tienen capacidad para resistirlo: </w:t>
      </w:r>
    </w:p>
    <w:p w14:paraId="515DCE23"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I.- Toda persona que explote el cuerpo de las personas antes mencionadas, por medio del comercio carnal u obtenga de él un lucro cualquiera; </w:t>
      </w:r>
    </w:p>
    <w:p w14:paraId="779C9CC3" w14:textId="77777777"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 xml:space="preserve">II.- Al que induzca o solicite a cualquiera de las personas antes mencionadas, para que comercie sexualmente con su cuerpo o le facilite los medios para que se entregue a la prostitución, y </w:t>
      </w:r>
    </w:p>
    <w:p w14:paraId="5E9020FB" w14:textId="48A6243E" w:rsidR="00252E1D" w:rsidRPr="00252E1D" w:rsidRDefault="00252E1D" w:rsidP="003F5A1B">
      <w:pPr>
        <w:spacing w:line="360" w:lineRule="auto"/>
        <w:jc w:val="both"/>
        <w:rPr>
          <w:rFonts w:ascii="Arial" w:eastAsia="Arial" w:hAnsi="Arial" w:cs="Arial"/>
          <w:i/>
          <w:iCs/>
          <w:sz w:val="24"/>
          <w:szCs w:val="24"/>
        </w:rPr>
      </w:pPr>
      <w:r w:rsidRPr="00252E1D">
        <w:rPr>
          <w:rFonts w:ascii="Arial" w:eastAsia="Arial" w:hAnsi="Arial" w:cs="Arial"/>
          <w:i/>
          <w:iCs/>
          <w:sz w:val="24"/>
          <w:szCs w:val="24"/>
        </w:rPr>
        <w:t>III.- Al que regentee, administre o sostenga directa o indirectamente, prostíbulos, casas de cita o lugares de concurrencia dedicados a explotar la prostitución de personas menores de dieciocho años de edad o de personas que no tienen capacidad para comprender el significado del hecho o de personas que no tienen capacidad para resistirlo, u obtenga cualquier beneficio con sus productos.”</w:t>
      </w:r>
    </w:p>
    <w:p w14:paraId="28D8A15F" w14:textId="77777777" w:rsidR="00252E1D" w:rsidRPr="003F5A1B" w:rsidRDefault="00252E1D" w:rsidP="003F5A1B">
      <w:pPr>
        <w:spacing w:line="360" w:lineRule="auto"/>
        <w:jc w:val="both"/>
        <w:rPr>
          <w:rFonts w:ascii="Arial" w:eastAsia="Arial" w:hAnsi="Arial" w:cs="Arial"/>
          <w:sz w:val="24"/>
          <w:szCs w:val="24"/>
        </w:rPr>
      </w:pPr>
    </w:p>
    <w:p w14:paraId="401B97D8" w14:textId="3727BD79" w:rsidR="00095773" w:rsidRDefault="00252E1D" w:rsidP="00252E1D">
      <w:pPr>
        <w:spacing w:line="360" w:lineRule="auto"/>
        <w:jc w:val="both"/>
        <w:rPr>
          <w:rFonts w:ascii="Arial" w:eastAsia="Arial" w:hAnsi="Arial" w:cs="Arial"/>
          <w:sz w:val="24"/>
          <w:szCs w:val="24"/>
        </w:rPr>
      </w:pPr>
      <w:r>
        <w:rPr>
          <w:rFonts w:ascii="Arial" w:eastAsia="Arial" w:hAnsi="Arial" w:cs="Arial"/>
          <w:sz w:val="24"/>
          <w:szCs w:val="24"/>
        </w:rPr>
        <w:t xml:space="preserve">La cita anterior cobra especial relevancia, puesto que en ella se observa que la figura de la imprescriptibilidad impuesta a los delitos mencionados, tienen siempre la característica fundamental de ser considerados como graves para la sociedad y que afecta la protección y respeto de los derechos humanos, evitando que la posibilidad de que las personas responsables </w:t>
      </w:r>
      <w:r w:rsidR="00095773">
        <w:rPr>
          <w:rFonts w:ascii="Arial" w:eastAsia="Arial" w:hAnsi="Arial" w:cs="Arial"/>
          <w:sz w:val="24"/>
          <w:szCs w:val="24"/>
        </w:rPr>
        <w:t>de su comisión queden sin castigo por el transcurso del tiempo y las víctimas se vean en el supuesto de una justicia inalcanzable.</w:t>
      </w:r>
    </w:p>
    <w:p w14:paraId="0A9C8E2C" w14:textId="3306DED7" w:rsidR="00095773" w:rsidRDefault="00095773" w:rsidP="00252E1D">
      <w:pPr>
        <w:spacing w:line="360" w:lineRule="auto"/>
        <w:jc w:val="both"/>
        <w:rPr>
          <w:rFonts w:ascii="Arial" w:eastAsia="Arial" w:hAnsi="Arial" w:cs="Arial"/>
          <w:sz w:val="24"/>
          <w:szCs w:val="24"/>
        </w:rPr>
      </w:pPr>
    </w:p>
    <w:p w14:paraId="299FA211" w14:textId="356DF863" w:rsidR="00095773" w:rsidRDefault="00095773" w:rsidP="00252E1D">
      <w:pPr>
        <w:spacing w:line="360" w:lineRule="auto"/>
        <w:jc w:val="both"/>
        <w:rPr>
          <w:rFonts w:ascii="Arial" w:eastAsia="Arial" w:hAnsi="Arial" w:cs="Arial"/>
          <w:sz w:val="24"/>
          <w:szCs w:val="24"/>
        </w:rPr>
      </w:pPr>
      <w:r>
        <w:rPr>
          <w:rFonts w:ascii="Arial" w:eastAsia="Arial" w:hAnsi="Arial" w:cs="Arial"/>
          <w:sz w:val="24"/>
          <w:szCs w:val="24"/>
        </w:rPr>
        <w:t>Tal disposición, es ejemplo que corrobora la viabilidad de la modificación planteada en la iniciativa sujeta a dictamen, habida cuenta que la protección de la infancia es una cuestión de orden público y que el Estado yucateco debe cumplir como obligación inherente al pacto federal, relativa a legislar con enfoque de derechos humanos en beneficio de niñas, niños y adolescentes</w:t>
      </w:r>
      <w:r w:rsidR="00C47357">
        <w:rPr>
          <w:rFonts w:ascii="Arial" w:eastAsia="Arial" w:hAnsi="Arial" w:cs="Arial"/>
          <w:sz w:val="24"/>
          <w:szCs w:val="24"/>
        </w:rPr>
        <w:t>.</w:t>
      </w:r>
    </w:p>
    <w:p w14:paraId="56DEC1F5" w14:textId="3AC3C599" w:rsidR="00C47357" w:rsidRDefault="00C47357" w:rsidP="00252E1D">
      <w:pPr>
        <w:spacing w:line="360" w:lineRule="auto"/>
        <w:jc w:val="both"/>
        <w:rPr>
          <w:rFonts w:ascii="Arial" w:eastAsia="Arial" w:hAnsi="Arial" w:cs="Arial"/>
          <w:sz w:val="24"/>
          <w:szCs w:val="24"/>
        </w:rPr>
      </w:pPr>
    </w:p>
    <w:p w14:paraId="1367F85E" w14:textId="7F6B7292" w:rsidR="008474D9" w:rsidRDefault="00C47357">
      <w:pPr>
        <w:spacing w:line="360" w:lineRule="auto"/>
        <w:ind w:firstLine="709"/>
        <w:jc w:val="both"/>
        <w:rPr>
          <w:rFonts w:ascii="Arial" w:eastAsia="Arial" w:hAnsi="Arial" w:cs="Arial"/>
          <w:bCs/>
          <w:sz w:val="24"/>
          <w:szCs w:val="24"/>
        </w:rPr>
      </w:pPr>
      <w:r>
        <w:rPr>
          <w:rFonts w:ascii="Arial" w:eastAsia="Arial" w:hAnsi="Arial" w:cs="Arial"/>
          <w:b/>
          <w:sz w:val="24"/>
          <w:szCs w:val="24"/>
        </w:rPr>
        <w:t xml:space="preserve">QUINTA.- </w:t>
      </w:r>
      <w:r>
        <w:rPr>
          <w:rFonts w:ascii="Arial" w:eastAsia="Arial" w:hAnsi="Arial" w:cs="Arial"/>
          <w:bCs/>
          <w:sz w:val="24"/>
          <w:szCs w:val="24"/>
        </w:rPr>
        <w:t xml:space="preserve">Por lo que, con la finalidad de aterrizar el análisis en cuestión, es necesario señalar, que de la propuesta planteada </w:t>
      </w:r>
      <w:r w:rsidR="008B3811">
        <w:rPr>
          <w:rFonts w:ascii="Arial" w:eastAsia="Arial" w:hAnsi="Arial" w:cs="Arial"/>
          <w:bCs/>
          <w:sz w:val="24"/>
          <w:szCs w:val="24"/>
        </w:rPr>
        <w:t xml:space="preserve">para adicionar un nuevo artículo correspondiente al 121 Bis, el cual propone parte del contenido normativo que ya dispone actualmente </w:t>
      </w:r>
      <w:r w:rsidR="00783395">
        <w:rPr>
          <w:rFonts w:ascii="Arial" w:eastAsia="Arial" w:hAnsi="Arial" w:cs="Arial"/>
          <w:bCs/>
          <w:sz w:val="24"/>
          <w:szCs w:val="24"/>
        </w:rPr>
        <w:t xml:space="preserve">el artículo 117 </w:t>
      </w:r>
      <w:r w:rsidR="008B3811">
        <w:rPr>
          <w:rFonts w:ascii="Arial" w:eastAsia="Arial" w:hAnsi="Arial" w:cs="Arial"/>
          <w:bCs/>
          <w:sz w:val="24"/>
          <w:szCs w:val="24"/>
        </w:rPr>
        <w:t>vigente, resulta más adecuado por técnica legislativa, modificar el precepto vigente, el cual corresponde a lo dispuesto por el segundo párrafo del artículo 117 del Código Penal del Estado de Yucatán, rescatando el espíritu de la iniciativa</w:t>
      </w:r>
      <w:r w:rsidR="00783395">
        <w:rPr>
          <w:rFonts w:ascii="Arial" w:eastAsia="Arial" w:hAnsi="Arial" w:cs="Arial"/>
          <w:bCs/>
          <w:sz w:val="24"/>
          <w:szCs w:val="24"/>
        </w:rPr>
        <w:t>,</w:t>
      </w:r>
      <w:r w:rsidR="008B3811">
        <w:rPr>
          <w:rFonts w:ascii="Arial" w:eastAsia="Arial" w:hAnsi="Arial" w:cs="Arial"/>
          <w:bCs/>
          <w:sz w:val="24"/>
          <w:szCs w:val="24"/>
        </w:rPr>
        <w:t xml:space="preserve"> que corresponde a incluir diversos delitos bajo la perspectiva de la imprescriptibilidad, que para mejor ilustración se representa con el siguiente cuadro comparativo:</w:t>
      </w:r>
    </w:p>
    <w:p w14:paraId="401C4CCC" w14:textId="18BAFA3D" w:rsidR="008B3811" w:rsidRDefault="008B3811">
      <w:pPr>
        <w:spacing w:line="360" w:lineRule="auto"/>
        <w:ind w:firstLine="709"/>
        <w:jc w:val="both"/>
        <w:rPr>
          <w:rFonts w:ascii="Arial" w:eastAsia="Arial" w:hAnsi="Arial" w:cs="Arial"/>
          <w:bCs/>
          <w:sz w:val="24"/>
          <w:szCs w:val="24"/>
        </w:rPr>
      </w:pPr>
    </w:p>
    <w:p w14:paraId="581EBE9D" w14:textId="77777777" w:rsidR="008B3811" w:rsidRDefault="008B3811">
      <w:pPr>
        <w:spacing w:line="360" w:lineRule="auto"/>
        <w:ind w:firstLine="709"/>
        <w:jc w:val="both"/>
        <w:rPr>
          <w:rFonts w:ascii="Arial" w:eastAsia="Arial" w:hAnsi="Arial" w:cs="Arial"/>
          <w:bCs/>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2835"/>
      </w:tblGrid>
      <w:tr w:rsidR="008B3811" w:rsidRPr="008B3811" w14:paraId="2EAFA604" w14:textId="77777777" w:rsidTr="008B3811">
        <w:tc>
          <w:tcPr>
            <w:tcW w:w="8359" w:type="dxa"/>
            <w:gridSpan w:val="3"/>
          </w:tcPr>
          <w:p w14:paraId="203F1259" w14:textId="77777777" w:rsidR="008B3811" w:rsidRPr="008B3811" w:rsidRDefault="008B3811" w:rsidP="00AC71C4">
            <w:pPr>
              <w:ind w:firstLine="709"/>
              <w:jc w:val="center"/>
              <w:rPr>
                <w:rFonts w:ascii="Arial" w:eastAsia="Arial" w:hAnsi="Arial" w:cs="Arial"/>
                <w:b/>
                <w:bCs/>
                <w:lang w:val="es-MX"/>
              </w:rPr>
            </w:pPr>
            <w:r w:rsidRPr="008B3811">
              <w:rPr>
                <w:rFonts w:ascii="Arial" w:eastAsia="Arial" w:hAnsi="Arial" w:cs="Arial"/>
                <w:b/>
                <w:bCs/>
                <w:lang w:val="es-MX"/>
              </w:rPr>
              <w:t>Cuadro Comparativo: Iniciativa Con Proyecto De Decreto Por El Que Se Adiciona El Artículo 121 Bis Del Código Penal Del Estado De Yucatán, En Materia De Prescripción De Delitos Contra El Libre Desarrollo De La Personalidad Y De Delitos Sexuales En Menores</w:t>
            </w:r>
          </w:p>
        </w:tc>
      </w:tr>
      <w:tr w:rsidR="008B3811" w:rsidRPr="008B3811" w14:paraId="7630B25B" w14:textId="77777777" w:rsidTr="008B3811">
        <w:tc>
          <w:tcPr>
            <w:tcW w:w="2689" w:type="dxa"/>
          </w:tcPr>
          <w:p w14:paraId="2380BE72" w14:textId="77777777" w:rsidR="008B3811" w:rsidRPr="008B3811" w:rsidRDefault="008B3811" w:rsidP="008B3811">
            <w:pPr>
              <w:jc w:val="center"/>
              <w:rPr>
                <w:rFonts w:ascii="Arial" w:eastAsia="Arial" w:hAnsi="Arial" w:cs="Arial"/>
                <w:b/>
                <w:bCs/>
                <w:lang w:val="es-MX"/>
              </w:rPr>
            </w:pPr>
            <w:r w:rsidRPr="008B3811">
              <w:rPr>
                <w:rFonts w:ascii="Arial" w:eastAsia="Arial" w:hAnsi="Arial" w:cs="Arial"/>
                <w:b/>
                <w:bCs/>
                <w:lang w:val="es-MX"/>
              </w:rPr>
              <w:t>Código Penal del Estado de Yucatán</w:t>
            </w:r>
          </w:p>
        </w:tc>
        <w:tc>
          <w:tcPr>
            <w:tcW w:w="2835" w:type="dxa"/>
          </w:tcPr>
          <w:p w14:paraId="1D16F0D6" w14:textId="77777777" w:rsidR="008B3811" w:rsidRPr="008B3811" w:rsidRDefault="008B3811" w:rsidP="008B3811">
            <w:pPr>
              <w:jc w:val="center"/>
              <w:rPr>
                <w:rFonts w:ascii="Arial" w:eastAsia="Arial" w:hAnsi="Arial" w:cs="Arial"/>
                <w:b/>
                <w:bCs/>
                <w:lang w:val="es-MX"/>
              </w:rPr>
            </w:pPr>
            <w:r w:rsidRPr="008B3811">
              <w:rPr>
                <w:rFonts w:ascii="Arial" w:eastAsia="Arial" w:hAnsi="Arial" w:cs="Arial"/>
                <w:b/>
                <w:bCs/>
                <w:lang w:val="es-MX"/>
              </w:rPr>
              <w:t>Propuesta de la Iniciativa</w:t>
            </w:r>
          </w:p>
        </w:tc>
        <w:tc>
          <w:tcPr>
            <w:tcW w:w="2835" w:type="dxa"/>
          </w:tcPr>
          <w:p w14:paraId="1421F7EB" w14:textId="64A0F7DE" w:rsidR="008B3811" w:rsidRPr="008B3811" w:rsidRDefault="008B3811" w:rsidP="008B3811">
            <w:pPr>
              <w:jc w:val="center"/>
              <w:rPr>
                <w:rFonts w:ascii="Arial" w:eastAsia="Arial" w:hAnsi="Arial" w:cs="Arial"/>
                <w:b/>
                <w:bCs/>
                <w:lang w:val="es-MX"/>
              </w:rPr>
            </w:pPr>
            <w:r w:rsidRPr="008B3811">
              <w:rPr>
                <w:rFonts w:ascii="Arial" w:eastAsia="Arial" w:hAnsi="Arial" w:cs="Arial"/>
                <w:b/>
                <w:bCs/>
                <w:lang w:val="es-MX"/>
              </w:rPr>
              <w:t xml:space="preserve">Propuesta </w:t>
            </w:r>
            <w:r>
              <w:rPr>
                <w:rFonts w:ascii="Arial" w:eastAsia="Arial" w:hAnsi="Arial" w:cs="Arial"/>
                <w:b/>
                <w:bCs/>
                <w:lang w:val="es-MX"/>
              </w:rPr>
              <w:t>Legislativa de Decreto</w:t>
            </w:r>
          </w:p>
        </w:tc>
      </w:tr>
      <w:tr w:rsidR="008B3811" w:rsidRPr="008B3811" w14:paraId="1D8F8C1E" w14:textId="77777777" w:rsidTr="008B3811">
        <w:tc>
          <w:tcPr>
            <w:tcW w:w="2689" w:type="dxa"/>
          </w:tcPr>
          <w:p w14:paraId="453751E8"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
                <w:bCs/>
                <w:lang w:val="es-MX"/>
              </w:rPr>
              <w:t xml:space="preserve">Artículo 117.- </w:t>
            </w:r>
            <w:r w:rsidRPr="008B3811">
              <w:rPr>
                <w:rFonts w:ascii="Arial" w:eastAsia="Arial" w:hAnsi="Arial" w:cs="Arial"/>
                <w:bCs/>
                <w:lang w:val="es-MX"/>
              </w:rPr>
              <w:t>La prescripción es personal y para ella basta el simple transcurso del tiempo señalado en la ley.</w:t>
            </w:r>
          </w:p>
          <w:p w14:paraId="764E0D11" w14:textId="77777777" w:rsidR="008B3811" w:rsidRPr="008B3811" w:rsidRDefault="008B3811" w:rsidP="008B3811">
            <w:pPr>
              <w:ind w:firstLine="709"/>
              <w:jc w:val="both"/>
              <w:rPr>
                <w:rFonts w:ascii="Arial" w:eastAsia="Arial" w:hAnsi="Arial" w:cs="Arial"/>
                <w:bCs/>
                <w:lang w:val="es-MX"/>
              </w:rPr>
            </w:pPr>
          </w:p>
          <w:p w14:paraId="2B583293"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La prescripción producirá sus efectos, aunque no la alegue como excepción el imputado, acusado y sentenciado. El órgano jurisdiccional la suplirá de oficio en todo caso, tan pronto como tenga conocimiento de ella, sea cual fuere el estado del procedimiento.</w:t>
            </w:r>
          </w:p>
          <w:p w14:paraId="7198EC5E" w14:textId="77777777" w:rsidR="008B3811" w:rsidRPr="008B3811" w:rsidRDefault="008B3811" w:rsidP="008B3811">
            <w:pPr>
              <w:ind w:firstLine="709"/>
              <w:jc w:val="both"/>
              <w:rPr>
                <w:rFonts w:ascii="Arial" w:eastAsia="Arial" w:hAnsi="Arial" w:cs="Arial"/>
                <w:bCs/>
                <w:lang w:val="es-MX"/>
              </w:rPr>
            </w:pPr>
          </w:p>
          <w:p w14:paraId="12B0D07B"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Cuando se trate de delitos sexuales, si el sujeto pasivo es una persona menor de edad o no tuviere la capacidad de comprender el significado del hecho o resistirlo, la acción penal será imprescriptible.</w:t>
            </w:r>
          </w:p>
        </w:tc>
        <w:tc>
          <w:tcPr>
            <w:tcW w:w="2835" w:type="dxa"/>
          </w:tcPr>
          <w:p w14:paraId="243ABBC1" w14:textId="77777777" w:rsidR="008B3811" w:rsidRPr="008B3811" w:rsidRDefault="008B3811" w:rsidP="008B3811">
            <w:pPr>
              <w:ind w:firstLine="709"/>
              <w:jc w:val="both"/>
              <w:rPr>
                <w:rFonts w:ascii="Arial" w:eastAsia="Arial" w:hAnsi="Arial" w:cs="Arial"/>
                <w:bCs/>
                <w:lang w:val="es-MX"/>
              </w:rPr>
            </w:pPr>
          </w:p>
        </w:tc>
        <w:tc>
          <w:tcPr>
            <w:tcW w:w="2835" w:type="dxa"/>
          </w:tcPr>
          <w:p w14:paraId="7C419002"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
                <w:bCs/>
                <w:lang w:val="es-MX"/>
              </w:rPr>
              <w:t xml:space="preserve">Artículo 117.- </w:t>
            </w:r>
            <w:r w:rsidRPr="008B3811">
              <w:rPr>
                <w:rFonts w:ascii="Arial" w:eastAsia="Arial" w:hAnsi="Arial" w:cs="Arial"/>
                <w:bCs/>
                <w:lang w:val="es-MX"/>
              </w:rPr>
              <w:t>La prescripción es personal y para ella basta el simple transcurso del tiempo señalado en la ley.</w:t>
            </w:r>
          </w:p>
          <w:p w14:paraId="7A3EA611" w14:textId="77777777" w:rsidR="008B3811" w:rsidRPr="008B3811" w:rsidRDefault="008B3811" w:rsidP="008B3811">
            <w:pPr>
              <w:ind w:firstLine="709"/>
              <w:jc w:val="both"/>
              <w:rPr>
                <w:rFonts w:ascii="Arial" w:eastAsia="Arial" w:hAnsi="Arial" w:cs="Arial"/>
                <w:bCs/>
                <w:lang w:val="es-MX"/>
              </w:rPr>
            </w:pPr>
          </w:p>
          <w:p w14:paraId="5075D86E"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La prescripción producirá sus efectos, aunque no la alegue como excepción el imputado, acusado y sentenciado. El órgano jurisdiccional la suplirá de oficio en todo caso, tan pronto como tenga conocimiento de ella, sea cual fuere el estado del procedimiento.</w:t>
            </w:r>
          </w:p>
          <w:p w14:paraId="53FCD059" w14:textId="77777777" w:rsidR="008B3811" w:rsidRPr="008B3811" w:rsidRDefault="008B3811" w:rsidP="008B3811">
            <w:pPr>
              <w:ind w:firstLine="709"/>
              <w:jc w:val="both"/>
              <w:rPr>
                <w:rFonts w:ascii="Arial" w:eastAsia="Arial" w:hAnsi="Arial" w:cs="Arial"/>
                <w:bCs/>
                <w:lang w:val="es-MX"/>
              </w:rPr>
            </w:pPr>
          </w:p>
          <w:p w14:paraId="24D1BEC0" w14:textId="58173AAE" w:rsidR="008B3811" w:rsidRPr="008B3811" w:rsidRDefault="008B3811" w:rsidP="008B3811">
            <w:pPr>
              <w:ind w:firstLine="709"/>
              <w:jc w:val="both"/>
              <w:rPr>
                <w:rFonts w:ascii="Arial" w:eastAsia="Arial" w:hAnsi="Arial" w:cs="Arial"/>
                <w:bCs/>
                <w:lang w:val="es-MX"/>
              </w:rPr>
            </w:pPr>
            <w:bookmarkStart w:id="4" w:name="_Hlk77248287"/>
            <w:r w:rsidRPr="008B3811">
              <w:rPr>
                <w:rFonts w:ascii="Arial" w:eastAsia="Arial" w:hAnsi="Arial" w:cs="Arial"/>
                <w:bCs/>
                <w:lang w:val="es-MX"/>
              </w:rPr>
              <w:t xml:space="preserve">Cuando se trate de los delitos </w:t>
            </w:r>
            <w:r w:rsidRPr="008B3811">
              <w:rPr>
                <w:rFonts w:ascii="Arial" w:eastAsia="Arial" w:hAnsi="Arial" w:cs="Arial"/>
                <w:b/>
                <w:bCs/>
                <w:lang w:val="es-MX"/>
              </w:rPr>
              <w:t xml:space="preserve">contenidos en los artículos </w:t>
            </w:r>
            <w:bookmarkStart w:id="5" w:name="_Hlk77248193"/>
            <w:r w:rsidRPr="008B3811">
              <w:rPr>
                <w:rFonts w:ascii="Arial" w:eastAsia="Arial" w:hAnsi="Arial" w:cs="Arial"/>
                <w:b/>
                <w:bCs/>
                <w:lang w:val="es-MX"/>
              </w:rPr>
              <w:t>208, fracciones I y II, 210, 211</w:t>
            </w:r>
            <w:bookmarkEnd w:id="5"/>
            <w:r w:rsidRPr="008B3811">
              <w:rPr>
                <w:rFonts w:ascii="Arial" w:eastAsia="Arial" w:hAnsi="Arial" w:cs="Arial"/>
                <w:b/>
                <w:bCs/>
                <w:lang w:val="es-MX"/>
              </w:rPr>
              <w:t>, 308,</w:t>
            </w:r>
            <w:r w:rsidR="00783395">
              <w:rPr>
                <w:rFonts w:ascii="Arial" w:eastAsia="Arial" w:hAnsi="Arial" w:cs="Arial"/>
                <w:b/>
                <w:bCs/>
                <w:lang w:val="es-MX"/>
              </w:rPr>
              <w:t xml:space="preserve"> </w:t>
            </w:r>
            <w:r w:rsidRPr="008B3811">
              <w:rPr>
                <w:rFonts w:ascii="Arial" w:eastAsia="Arial" w:hAnsi="Arial" w:cs="Arial"/>
                <w:b/>
                <w:bCs/>
                <w:lang w:val="es-MX"/>
              </w:rPr>
              <w:t>308 Bis, 309, 310, 311, 313, 314 y 315 de este código</w:t>
            </w:r>
            <w:r w:rsidRPr="008B3811">
              <w:rPr>
                <w:rFonts w:ascii="Arial" w:eastAsia="Arial" w:hAnsi="Arial" w:cs="Arial"/>
                <w:bCs/>
                <w:lang w:val="es-MX"/>
              </w:rPr>
              <w:t>, si el sujeto pasivo es una persona menor de edad o no tuviere la capacidad de comprender el significado del hecho o resistirlo, la acción penal será imprescriptible.</w:t>
            </w:r>
            <w:bookmarkEnd w:id="4"/>
          </w:p>
        </w:tc>
      </w:tr>
      <w:tr w:rsidR="008B3811" w:rsidRPr="008B3811" w14:paraId="74C4499B" w14:textId="77777777" w:rsidTr="008B3811">
        <w:tc>
          <w:tcPr>
            <w:tcW w:w="2689" w:type="dxa"/>
          </w:tcPr>
          <w:p w14:paraId="26FF0F80"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N/A</w:t>
            </w:r>
          </w:p>
        </w:tc>
        <w:tc>
          <w:tcPr>
            <w:tcW w:w="2835" w:type="dxa"/>
          </w:tcPr>
          <w:p w14:paraId="2202689C" w14:textId="2E837FAD" w:rsid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 xml:space="preserve"> </w:t>
            </w:r>
            <w:r w:rsidRPr="008B3811">
              <w:rPr>
                <w:rFonts w:ascii="Arial" w:eastAsia="Arial" w:hAnsi="Arial" w:cs="Arial"/>
                <w:b/>
                <w:bCs/>
                <w:lang w:val="es-MX"/>
              </w:rPr>
              <w:t>Artículo 121 Bis.- Son imprescriptibles </w:t>
            </w:r>
            <w:r w:rsidRPr="008B3811">
              <w:rPr>
                <w:rFonts w:ascii="Arial" w:eastAsia="Arial" w:hAnsi="Arial" w:cs="Arial"/>
                <w:bCs/>
                <w:lang w:val="es-MX"/>
              </w:rPr>
              <w:t>los delitos previstos en los Capítulos II y III del Título Séptimo y todos aquellos contenidos en el Título Décimo Octavo, del Libro Segundo de este Código cometidos en contra de una víctima menor de edad.</w:t>
            </w:r>
          </w:p>
          <w:p w14:paraId="05C5E63E" w14:textId="77777777" w:rsidR="008B3811" w:rsidRPr="008B3811" w:rsidRDefault="008B3811" w:rsidP="008B3811">
            <w:pPr>
              <w:ind w:firstLine="709"/>
              <w:jc w:val="both"/>
              <w:rPr>
                <w:rFonts w:ascii="Arial" w:eastAsia="Arial" w:hAnsi="Arial" w:cs="Arial"/>
                <w:bCs/>
                <w:lang w:val="es-MX"/>
              </w:rPr>
            </w:pPr>
          </w:p>
          <w:p w14:paraId="5173EA9C" w14:textId="77777777" w:rsidR="008B3811" w:rsidRPr="008B3811" w:rsidRDefault="008B3811" w:rsidP="008B3811">
            <w:pPr>
              <w:ind w:firstLine="709"/>
              <w:jc w:val="both"/>
              <w:rPr>
                <w:rFonts w:ascii="Arial" w:eastAsia="Arial" w:hAnsi="Arial" w:cs="Arial"/>
                <w:bCs/>
                <w:lang w:val="es-MX"/>
              </w:rPr>
            </w:pPr>
            <w:r w:rsidRPr="008B3811">
              <w:rPr>
                <w:rFonts w:ascii="Arial" w:eastAsia="Arial" w:hAnsi="Arial" w:cs="Arial"/>
                <w:bCs/>
                <w:lang w:val="es-MX"/>
              </w:rPr>
              <w:t>En el caso de aquellas personas que no tengan la capacidad de comprender el significado del hecho o de personas que no tienen capacidad para resistirlo, correrá a partir del momento en que exista evidencia de la comisión de esos delitos ante el Ministerio Público.</w:t>
            </w:r>
          </w:p>
        </w:tc>
        <w:tc>
          <w:tcPr>
            <w:tcW w:w="2835" w:type="dxa"/>
          </w:tcPr>
          <w:p w14:paraId="66FC3684" w14:textId="77777777" w:rsidR="008B3811" w:rsidRPr="008B3811" w:rsidRDefault="008B3811" w:rsidP="008B3811">
            <w:pPr>
              <w:ind w:firstLine="709"/>
              <w:jc w:val="both"/>
              <w:rPr>
                <w:rFonts w:ascii="Arial" w:eastAsia="Arial" w:hAnsi="Arial" w:cs="Arial"/>
                <w:bCs/>
                <w:lang w:val="es-MX"/>
              </w:rPr>
            </w:pPr>
          </w:p>
        </w:tc>
      </w:tr>
    </w:tbl>
    <w:p w14:paraId="1EBEFCED" w14:textId="1FF9D7CE" w:rsidR="008B3811" w:rsidRDefault="008B3811">
      <w:pPr>
        <w:spacing w:line="360" w:lineRule="auto"/>
        <w:ind w:firstLine="709"/>
        <w:jc w:val="both"/>
        <w:rPr>
          <w:rFonts w:ascii="Arial" w:eastAsia="Arial" w:hAnsi="Arial" w:cs="Arial"/>
          <w:bCs/>
          <w:sz w:val="24"/>
          <w:szCs w:val="24"/>
        </w:rPr>
      </w:pPr>
    </w:p>
    <w:p w14:paraId="4ED8CD28" w14:textId="6E4350C5" w:rsidR="008B3811" w:rsidRDefault="008B3811">
      <w:pPr>
        <w:spacing w:line="360" w:lineRule="auto"/>
        <w:ind w:firstLine="709"/>
        <w:jc w:val="both"/>
        <w:rPr>
          <w:rFonts w:ascii="Arial" w:eastAsia="Arial" w:hAnsi="Arial" w:cs="Arial"/>
          <w:bCs/>
          <w:sz w:val="24"/>
          <w:szCs w:val="24"/>
        </w:rPr>
      </w:pPr>
    </w:p>
    <w:p w14:paraId="277E7C38" w14:textId="64AA90D2" w:rsidR="008B3811" w:rsidRPr="00AC71C4" w:rsidRDefault="008B3811">
      <w:pPr>
        <w:spacing w:line="360" w:lineRule="auto"/>
        <w:ind w:firstLine="709"/>
        <w:jc w:val="both"/>
        <w:rPr>
          <w:rFonts w:ascii="Arial" w:eastAsia="Arial" w:hAnsi="Arial" w:cs="Arial"/>
          <w:sz w:val="24"/>
          <w:szCs w:val="24"/>
        </w:rPr>
      </w:pPr>
      <w:r>
        <w:rPr>
          <w:rFonts w:ascii="Arial" w:eastAsia="Arial" w:hAnsi="Arial" w:cs="Arial"/>
          <w:bCs/>
          <w:sz w:val="24"/>
          <w:szCs w:val="24"/>
        </w:rPr>
        <w:t xml:space="preserve">Es así, que esta Comisión dictaminadora coincide en que es procedente modificar el artículo 117, antes que incluir un nuevo artículo que repita o complemente el precepto ya existente dentro del Código Penal del Estado de Yucatán, a efecto de que se establezca la imprescriptibilidad no solo de los delitos contemplados en el Título Décimo Octavo de esta norma, conocidos como delitos sexuales, que corresponden a los </w:t>
      </w:r>
      <w:r w:rsidRPr="008B3811">
        <w:rPr>
          <w:rFonts w:ascii="Arial" w:eastAsia="Arial" w:hAnsi="Arial" w:cs="Arial"/>
          <w:bCs/>
          <w:sz w:val="24"/>
          <w:szCs w:val="24"/>
        </w:rPr>
        <w:t xml:space="preserve">artículos </w:t>
      </w:r>
      <w:r w:rsidRPr="008B3811">
        <w:rPr>
          <w:rFonts w:ascii="Arial" w:eastAsia="Arial" w:hAnsi="Arial" w:cs="Arial"/>
          <w:bCs/>
          <w:sz w:val="24"/>
          <w:szCs w:val="24"/>
          <w:lang w:val="es-MX"/>
        </w:rPr>
        <w:t>308,308 Bis, 309, 310, 311, 313, 314 y 315</w:t>
      </w:r>
      <w:r>
        <w:rPr>
          <w:rFonts w:ascii="Arial" w:eastAsia="Arial" w:hAnsi="Arial" w:cs="Arial"/>
          <w:bCs/>
          <w:sz w:val="24"/>
          <w:szCs w:val="24"/>
          <w:lang w:val="es-MX"/>
        </w:rPr>
        <w:t>;</w:t>
      </w:r>
      <w:r w:rsidRPr="008B3811">
        <w:rPr>
          <w:rFonts w:ascii="Arial" w:eastAsia="Arial" w:hAnsi="Arial" w:cs="Arial"/>
          <w:bCs/>
          <w:sz w:val="24"/>
          <w:szCs w:val="24"/>
          <w:lang w:val="es-MX"/>
        </w:rPr>
        <w:t xml:space="preserve"> </w:t>
      </w:r>
      <w:r>
        <w:rPr>
          <w:rFonts w:ascii="Arial" w:eastAsia="Arial" w:hAnsi="Arial" w:cs="Arial"/>
          <w:bCs/>
          <w:sz w:val="24"/>
          <w:szCs w:val="24"/>
        </w:rPr>
        <w:t xml:space="preserve"> si no también aquellos contenidos en los artículos </w:t>
      </w:r>
      <w:r w:rsidR="00AC71C4" w:rsidRPr="008B3811">
        <w:rPr>
          <w:rFonts w:ascii="Arial" w:eastAsia="Arial" w:hAnsi="Arial" w:cs="Arial"/>
          <w:sz w:val="24"/>
          <w:szCs w:val="24"/>
          <w:lang w:val="es-MX"/>
        </w:rPr>
        <w:t>208, fracciones I y II,</w:t>
      </w:r>
      <w:r w:rsidR="00783395">
        <w:rPr>
          <w:rFonts w:ascii="Arial" w:eastAsia="Arial" w:hAnsi="Arial" w:cs="Arial"/>
          <w:sz w:val="24"/>
          <w:szCs w:val="24"/>
          <w:lang w:val="es-MX"/>
        </w:rPr>
        <w:t xml:space="preserve"> (corrupción de menores)</w:t>
      </w:r>
      <w:r w:rsidR="00AC71C4" w:rsidRPr="008B3811">
        <w:rPr>
          <w:rFonts w:ascii="Arial" w:eastAsia="Arial" w:hAnsi="Arial" w:cs="Arial"/>
          <w:sz w:val="24"/>
          <w:szCs w:val="24"/>
          <w:lang w:val="es-MX"/>
        </w:rPr>
        <w:t xml:space="preserve"> 210</w:t>
      </w:r>
      <w:r w:rsidR="00783395">
        <w:rPr>
          <w:rFonts w:ascii="Arial" w:eastAsia="Arial" w:hAnsi="Arial" w:cs="Arial"/>
          <w:sz w:val="24"/>
          <w:szCs w:val="24"/>
          <w:lang w:val="es-MX"/>
        </w:rPr>
        <w:t xml:space="preserve"> (t</w:t>
      </w:r>
      <w:r w:rsidR="00EA18C5">
        <w:rPr>
          <w:rFonts w:ascii="Arial" w:eastAsia="Arial" w:hAnsi="Arial" w:cs="Arial"/>
          <w:sz w:val="24"/>
          <w:szCs w:val="24"/>
          <w:lang w:val="es-MX"/>
        </w:rPr>
        <w:t>rata de menores</w:t>
      </w:r>
      <w:r w:rsidR="00783395">
        <w:rPr>
          <w:rFonts w:ascii="Arial" w:eastAsia="Arial" w:hAnsi="Arial" w:cs="Arial"/>
          <w:sz w:val="24"/>
          <w:szCs w:val="24"/>
          <w:lang w:val="es-MX"/>
        </w:rPr>
        <w:t>)</w:t>
      </w:r>
      <w:r w:rsidR="00AC71C4" w:rsidRPr="008B3811">
        <w:rPr>
          <w:rFonts w:ascii="Arial" w:eastAsia="Arial" w:hAnsi="Arial" w:cs="Arial"/>
          <w:sz w:val="24"/>
          <w:szCs w:val="24"/>
          <w:lang w:val="es-MX"/>
        </w:rPr>
        <w:t>, 211</w:t>
      </w:r>
      <w:r w:rsidR="00EA18C5">
        <w:rPr>
          <w:rFonts w:ascii="Arial" w:eastAsia="Arial" w:hAnsi="Arial" w:cs="Arial"/>
          <w:sz w:val="24"/>
          <w:szCs w:val="24"/>
          <w:lang w:val="es-MX"/>
        </w:rPr>
        <w:t xml:space="preserve"> (pornografía infantil) </w:t>
      </w:r>
      <w:r w:rsidR="00AC71C4">
        <w:rPr>
          <w:rFonts w:ascii="Arial" w:eastAsia="Arial" w:hAnsi="Arial" w:cs="Arial"/>
          <w:sz w:val="24"/>
          <w:szCs w:val="24"/>
          <w:lang w:val="es-MX"/>
        </w:rPr>
        <w:t xml:space="preserve"> tal y como lo propone la iniciativa en estudio.</w:t>
      </w:r>
    </w:p>
    <w:p w14:paraId="00004894" w14:textId="25ED0F16" w:rsidR="008B3811" w:rsidRDefault="008B3811">
      <w:pPr>
        <w:spacing w:line="360" w:lineRule="auto"/>
        <w:ind w:firstLine="709"/>
        <w:jc w:val="both"/>
        <w:rPr>
          <w:rFonts w:ascii="Arial" w:eastAsia="Arial" w:hAnsi="Arial" w:cs="Arial"/>
          <w:bCs/>
          <w:sz w:val="24"/>
          <w:szCs w:val="24"/>
        </w:rPr>
      </w:pPr>
    </w:p>
    <w:p w14:paraId="16AFE646"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 xml:space="preserve">Por todo lo expuesto y fundado, las y los diputadas y diputados integrantes de esta Comisión Permanente de Justicia y Seguridad Pública, consideramos que la modificación al Código Penal del Estado de Yucatán, debe ser aprobada por los razonamientos antes expresados. </w:t>
      </w:r>
    </w:p>
    <w:p w14:paraId="7521C0C7" w14:textId="77777777" w:rsidR="008474D9" w:rsidRDefault="008474D9">
      <w:pPr>
        <w:spacing w:line="360" w:lineRule="auto"/>
        <w:ind w:firstLine="709"/>
        <w:jc w:val="both"/>
        <w:rPr>
          <w:rFonts w:ascii="Arial" w:eastAsia="Arial" w:hAnsi="Arial" w:cs="Arial"/>
          <w:sz w:val="24"/>
          <w:szCs w:val="24"/>
        </w:rPr>
      </w:pPr>
    </w:p>
    <w:p w14:paraId="2AED78B9" w14:textId="77777777" w:rsidR="008474D9" w:rsidRDefault="00A31A36">
      <w:pPr>
        <w:spacing w:line="360" w:lineRule="auto"/>
        <w:ind w:firstLine="709"/>
        <w:jc w:val="both"/>
        <w:rPr>
          <w:rFonts w:ascii="Arial" w:eastAsia="Arial" w:hAnsi="Arial" w:cs="Arial"/>
          <w:sz w:val="24"/>
          <w:szCs w:val="24"/>
        </w:rPr>
      </w:pPr>
      <w:r>
        <w:rPr>
          <w:rFonts w:ascii="Arial" w:eastAsia="Arial" w:hAnsi="Arial" w:cs="Arial"/>
          <w:sz w:val="24"/>
          <w:szCs w:val="24"/>
        </w:rPr>
        <w:t>En tal virtud, con fundamento en los artículos 30 fracción V de la Constitución Política, 18 y 43 fracción III, inciso b),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733D105E" w14:textId="77777777" w:rsidR="008474D9" w:rsidRDefault="008474D9">
      <w:pPr>
        <w:spacing w:line="360" w:lineRule="auto"/>
        <w:ind w:firstLine="709"/>
        <w:jc w:val="both"/>
        <w:rPr>
          <w:rFonts w:ascii="Arial" w:eastAsia="Arial" w:hAnsi="Arial" w:cs="Arial"/>
          <w:sz w:val="24"/>
          <w:szCs w:val="24"/>
        </w:rPr>
      </w:pPr>
    </w:p>
    <w:p w14:paraId="08A9EB13" w14:textId="77777777" w:rsidR="008474D9" w:rsidRDefault="008474D9">
      <w:pPr>
        <w:spacing w:line="360" w:lineRule="auto"/>
        <w:jc w:val="center"/>
        <w:rPr>
          <w:rFonts w:ascii="Arial" w:eastAsia="Arial" w:hAnsi="Arial" w:cs="Arial"/>
          <w:b/>
          <w:sz w:val="24"/>
          <w:szCs w:val="24"/>
        </w:rPr>
      </w:pPr>
    </w:p>
    <w:p w14:paraId="79ABF45E" w14:textId="77777777" w:rsidR="008474D9" w:rsidRDefault="008474D9">
      <w:pPr>
        <w:spacing w:line="360" w:lineRule="auto"/>
        <w:jc w:val="center"/>
        <w:rPr>
          <w:rFonts w:ascii="Arial" w:eastAsia="Arial" w:hAnsi="Arial" w:cs="Arial"/>
          <w:b/>
          <w:sz w:val="24"/>
          <w:szCs w:val="24"/>
        </w:rPr>
      </w:pPr>
    </w:p>
    <w:p w14:paraId="54CAAA64" w14:textId="77777777" w:rsidR="008474D9" w:rsidRDefault="008474D9">
      <w:pPr>
        <w:spacing w:line="360" w:lineRule="auto"/>
        <w:jc w:val="center"/>
        <w:rPr>
          <w:rFonts w:ascii="Arial" w:eastAsia="Arial" w:hAnsi="Arial" w:cs="Arial"/>
          <w:b/>
          <w:sz w:val="24"/>
          <w:szCs w:val="24"/>
        </w:rPr>
      </w:pPr>
    </w:p>
    <w:p w14:paraId="7DF79C0F" w14:textId="77777777" w:rsidR="008474D9" w:rsidRDefault="008474D9">
      <w:pPr>
        <w:spacing w:line="360" w:lineRule="auto"/>
        <w:jc w:val="center"/>
        <w:rPr>
          <w:rFonts w:ascii="Arial" w:eastAsia="Arial" w:hAnsi="Arial" w:cs="Arial"/>
          <w:b/>
          <w:sz w:val="24"/>
          <w:szCs w:val="24"/>
        </w:rPr>
      </w:pPr>
    </w:p>
    <w:p w14:paraId="1F2AF492" w14:textId="77777777" w:rsidR="008474D9" w:rsidRDefault="008474D9">
      <w:pPr>
        <w:spacing w:line="360" w:lineRule="auto"/>
        <w:jc w:val="center"/>
        <w:rPr>
          <w:rFonts w:ascii="Arial" w:eastAsia="Arial" w:hAnsi="Arial" w:cs="Arial"/>
          <w:b/>
          <w:sz w:val="24"/>
          <w:szCs w:val="24"/>
        </w:rPr>
      </w:pPr>
    </w:p>
    <w:p w14:paraId="4DF54819" w14:textId="77777777" w:rsidR="008474D9" w:rsidRDefault="008474D9">
      <w:pPr>
        <w:spacing w:line="360" w:lineRule="auto"/>
        <w:jc w:val="center"/>
        <w:rPr>
          <w:rFonts w:ascii="Arial" w:eastAsia="Arial" w:hAnsi="Arial" w:cs="Arial"/>
          <w:b/>
          <w:sz w:val="24"/>
          <w:szCs w:val="24"/>
        </w:rPr>
      </w:pPr>
    </w:p>
    <w:p w14:paraId="6364D84B" w14:textId="77777777" w:rsidR="001B4E70" w:rsidRDefault="001B4E70" w:rsidP="004C33BB">
      <w:pPr>
        <w:jc w:val="center"/>
        <w:rPr>
          <w:rFonts w:ascii="Arial" w:eastAsia="Arial" w:hAnsi="Arial" w:cs="Arial"/>
          <w:b/>
          <w:sz w:val="24"/>
          <w:szCs w:val="24"/>
        </w:rPr>
      </w:pPr>
    </w:p>
    <w:p w14:paraId="2ECAA0B2" w14:textId="77777777" w:rsidR="001B4E70" w:rsidRDefault="001B4E70" w:rsidP="004C33BB">
      <w:pPr>
        <w:jc w:val="center"/>
        <w:rPr>
          <w:rFonts w:ascii="Arial" w:eastAsia="Arial" w:hAnsi="Arial" w:cs="Arial"/>
          <w:b/>
          <w:sz w:val="24"/>
          <w:szCs w:val="24"/>
        </w:rPr>
      </w:pPr>
    </w:p>
    <w:p w14:paraId="5FB093BF" w14:textId="74ECE29D" w:rsidR="008474D9" w:rsidRDefault="00A31A36" w:rsidP="004C33BB">
      <w:pPr>
        <w:jc w:val="center"/>
        <w:rPr>
          <w:rFonts w:ascii="Arial" w:eastAsia="Arial" w:hAnsi="Arial" w:cs="Arial"/>
          <w:b/>
          <w:sz w:val="24"/>
          <w:szCs w:val="24"/>
        </w:rPr>
      </w:pPr>
      <w:r>
        <w:rPr>
          <w:rFonts w:ascii="Arial" w:eastAsia="Arial" w:hAnsi="Arial" w:cs="Arial"/>
          <w:b/>
          <w:sz w:val="24"/>
          <w:szCs w:val="24"/>
        </w:rPr>
        <w:t>D</w:t>
      </w:r>
      <w:r w:rsidR="004C33BB">
        <w:rPr>
          <w:rFonts w:ascii="Arial" w:eastAsia="Arial" w:hAnsi="Arial" w:cs="Arial"/>
          <w:b/>
          <w:sz w:val="24"/>
          <w:szCs w:val="24"/>
        </w:rPr>
        <w:t>ecreto</w:t>
      </w:r>
    </w:p>
    <w:p w14:paraId="4D53F9B0" w14:textId="77777777" w:rsidR="001B4E70" w:rsidRDefault="001B4E70" w:rsidP="004C33BB">
      <w:pPr>
        <w:jc w:val="center"/>
        <w:rPr>
          <w:rFonts w:ascii="Arial" w:eastAsia="Arial" w:hAnsi="Arial" w:cs="Arial"/>
          <w:b/>
          <w:sz w:val="24"/>
          <w:szCs w:val="24"/>
        </w:rPr>
      </w:pPr>
    </w:p>
    <w:p w14:paraId="7E7BF129" w14:textId="77777777" w:rsidR="004C33BB" w:rsidRDefault="004C33BB" w:rsidP="004C33BB">
      <w:pPr>
        <w:jc w:val="center"/>
        <w:rPr>
          <w:rFonts w:ascii="Arial" w:eastAsia="Arial" w:hAnsi="Arial" w:cs="Arial"/>
          <w:b/>
          <w:sz w:val="24"/>
          <w:szCs w:val="24"/>
        </w:rPr>
      </w:pPr>
    </w:p>
    <w:p w14:paraId="1420ED44" w14:textId="3FCD8CFB" w:rsidR="008474D9" w:rsidRDefault="00AB5E46" w:rsidP="004C33BB">
      <w:pPr>
        <w:jc w:val="center"/>
        <w:rPr>
          <w:rFonts w:ascii="Arial" w:eastAsia="Arial" w:hAnsi="Arial" w:cs="Arial"/>
          <w:b/>
          <w:sz w:val="24"/>
          <w:szCs w:val="24"/>
        </w:rPr>
      </w:pPr>
      <w:r>
        <w:rPr>
          <w:rFonts w:ascii="Arial" w:eastAsia="Arial" w:hAnsi="Arial" w:cs="Arial"/>
          <w:b/>
          <w:sz w:val="24"/>
          <w:szCs w:val="24"/>
        </w:rPr>
        <w:t xml:space="preserve">Que modifica </w:t>
      </w:r>
      <w:r w:rsidR="00A31A36">
        <w:rPr>
          <w:rFonts w:ascii="Arial" w:eastAsia="Arial" w:hAnsi="Arial" w:cs="Arial"/>
          <w:b/>
          <w:sz w:val="24"/>
          <w:szCs w:val="24"/>
        </w:rPr>
        <w:t>el Cód</w:t>
      </w:r>
      <w:r w:rsidR="009A2458">
        <w:rPr>
          <w:rFonts w:ascii="Arial" w:eastAsia="Arial" w:hAnsi="Arial" w:cs="Arial"/>
          <w:b/>
          <w:sz w:val="24"/>
          <w:szCs w:val="24"/>
        </w:rPr>
        <w:t xml:space="preserve">igo Penal del Estado de Yucatán, </w:t>
      </w:r>
      <w:r w:rsidR="00A31A36">
        <w:rPr>
          <w:rFonts w:ascii="Arial" w:eastAsia="Arial" w:hAnsi="Arial" w:cs="Arial"/>
          <w:b/>
          <w:sz w:val="24"/>
          <w:szCs w:val="24"/>
        </w:rPr>
        <w:t>en materia</w:t>
      </w:r>
      <w:r w:rsidR="00C47357">
        <w:rPr>
          <w:rFonts w:ascii="Arial" w:eastAsia="Arial" w:hAnsi="Arial" w:cs="Arial"/>
          <w:b/>
          <w:sz w:val="24"/>
          <w:szCs w:val="24"/>
        </w:rPr>
        <w:t xml:space="preserve"> de imprescriptibilidad de delitos sexuales</w:t>
      </w:r>
    </w:p>
    <w:p w14:paraId="4E3B0C3D" w14:textId="77777777" w:rsidR="008474D9" w:rsidRDefault="008474D9" w:rsidP="004C33BB">
      <w:pPr>
        <w:jc w:val="both"/>
        <w:rPr>
          <w:rFonts w:ascii="Arial" w:eastAsia="Arial" w:hAnsi="Arial" w:cs="Arial"/>
          <w:b/>
          <w:sz w:val="24"/>
          <w:szCs w:val="24"/>
        </w:rPr>
      </w:pPr>
    </w:p>
    <w:p w14:paraId="4A516563" w14:textId="3D2B42AA" w:rsidR="008474D9" w:rsidRDefault="002400F9" w:rsidP="004C33BB">
      <w:pPr>
        <w:jc w:val="both"/>
        <w:rPr>
          <w:rFonts w:ascii="Arial" w:eastAsia="Arial" w:hAnsi="Arial" w:cs="Arial"/>
          <w:b/>
          <w:sz w:val="24"/>
          <w:szCs w:val="24"/>
        </w:rPr>
      </w:pPr>
      <w:r>
        <w:rPr>
          <w:rFonts w:ascii="Arial" w:eastAsia="Arial" w:hAnsi="Arial" w:cs="Arial"/>
          <w:b/>
          <w:sz w:val="24"/>
          <w:szCs w:val="24"/>
        </w:rPr>
        <w:t>Artículo único.</w:t>
      </w:r>
      <w:r w:rsidR="00A31A36">
        <w:rPr>
          <w:rFonts w:ascii="Arial" w:eastAsia="Arial" w:hAnsi="Arial" w:cs="Arial"/>
          <w:b/>
          <w:sz w:val="24"/>
          <w:szCs w:val="24"/>
        </w:rPr>
        <w:t xml:space="preserve"> </w:t>
      </w:r>
      <w:r w:rsidR="00A31A36">
        <w:rPr>
          <w:rFonts w:ascii="Arial" w:eastAsia="Arial" w:hAnsi="Arial" w:cs="Arial"/>
          <w:sz w:val="24"/>
          <w:szCs w:val="24"/>
        </w:rPr>
        <w:t xml:space="preserve">Se reforma el </w:t>
      </w:r>
      <w:r w:rsidR="00AC71C4">
        <w:rPr>
          <w:rFonts w:ascii="Arial" w:eastAsia="Arial" w:hAnsi="Arial" w:cs="Arial"/>
          <w:sz w:val="24"/>
          <w:szCs w:val="24"/>
        </w:rPr>
        <w:t xml:space="preserve">tercer párrafo del </w:t>
      </w:r>
      <w:r w:rsidR="00A31A36">
        <w:rPr>
          <w:rFonts w:ascii="Arial" w:eastAsia="Arial" w:hAnsi="Arial" w:cs="Arial"/>
          <w:sz w:val="24"/>
          <w:szCs w:val="24"/>
        </w:rPr>
        <w:t>artículo 11</w:t>
      </w:r>
      <w:r w:rsidR="00AC71C4">
        <w:rPr>
          <w:rFonts w:ascii="Arial" w:eastAsia="Arial" w:hAnsi="Arial" w:cs="Arial"/>
          <w:sz w:val="24"/>
          <w:szCs w:val="24"/>
        </w:rPr>
        <w:t>7</w:t>
      </w:r>
      <w:r w:rsidR="00A31A36">
        <w:rPr>
          <w:rFonts w:ascii="Arial" w:eastAsia="Arial" w:hAnsi="Arial" w:cs="Arial"/>
          <w:sz w:val="24"/>
          <w:szCs w:val="24"/>
        </w:rPr>
        <w:t xml:space="preserve"> del Código Penal del Estado de Yucatán, para quedar como sigue</w:t>
      </w:r>
      <w:r w:rsidR="00A31A36">
        <w:rPr>
          <w:rFonts w:ascii="Arial" w:eastAsia="Arial" w:hAnsi="Arial" w:cs="Arial"/>
          <w:b/>
          <w:sz w:val="24"/>
          <w:szCs w:val="24"/>
        </w:rPr>
        <w:t>:</w:t>
      </w:r>
    </w:p>
    <w:p w14:paraId="2FAB7004" w14:textId="77777777" w:rsidR="008474D9" w:rsidRDefault="008474D9" w:rsidP="004C33BB">
      <w:pPr>
        <w:jc w:val="both"/>
        <w:rPr>
          <w:rFonts w:ascii="Arial" w:eastAsia="Arial" w:hAnsi="Arial" w:cs="Arial"/>
          <w:sz w:val="24"/>
          <w:szCs w:val="24"/>
        </w:rPr>
      </w:pPr>
    </w:p>
    <w:p w14:paraId="7862424F" w14:textId="42484B2B" w:rsidR="00AC71C4" w:rsidRDefault="00A31A36" w:rsidP="004C33BB">
      <w:pPr>
        <w:jc w:val="both"/>
        <w:rPr>
          <w:rFonts w:ascii="Arial" w:eastAsia="Arial" w:hAnsi="Arial" w:cs="Arial"/>
          <w:sz w:val="24"/>
          <w:szCs w:val="24"/>
        </w:rPr>
      </w:pPr>
      <w:r w:rsidRPr="002400F9">
        <w:rPr>
          <w:rFonts w:ascii="Arial" w:eastAsia="Arial" w:hAnsi="Arial" w:cs="Arial"/>
          <w:b/>
          <w:sz w:val="24"/>
          <w:szCs w:val="24"/>
        </w:rPr>
        <w:t>Artículo 11</w:t>
      </w:r>
      <w:r w:rsidR="00AC71C4" w:rsidRPr="002400F9">
        <w:rPr>
          <w:rFonts w:ascii="Arial" w:eastAsia="Arial" w:hAnsi="Arial" w:cs="Arial"/>
          <w:b/>
          <w:sz w:val="24"/>
          <w:szCs w:val="24"/>
        </w:rPr>
        <w:t>7</w:t>
      </w:r>
      <w:r w:rsidRPr="002400F9">
        <w:rPr>
          <w:rFonts w:ascii="Arial" w:eastAsia="Arial" w:hAnsi="Arial" w:cs="Arial"/>
          <w:b/>
          <w:sz w:val="24"/>
          <w:szCs w:val="24"/>
        </w:rPr>
        <w:t>.-</w:t>
      </w:r>
      <w:r>
        <w:rPr>
          <w:rFonts w:ascii="Arial" w:eastAsia="Arial" w:hAnsi="Arial" w:cs="Arial"/>
          <w:sz w:val="24"/>
          <w:szCs w:val="24"/>
        </w:rPr>
        <w:t xml:space="preserve"> </w:t>
      </w:r>
      <w:r w:rsidR="00AC71C4" w:rsidRPr="002400F9">
        <w:rPr>
          <w:rFonts w:ascii="Arial" w:eastAsia="Arial" w:hAnsi="Arial" w:cs="Arial"/>
          <w:b/>
          <w:sz w:val="24"/>
          <w:szCs w:val="24"/>
        </w:rPr>
        <w:t>…</w:t>
      </w:r>
    </w:p>
    <w:p w14:paraId="61018454" w14:textId="77777777" w:rsidR="00503F84" w:rsidRDefault="00503F84" w:rsidP="004C33BB">
      <w:pPr>
        <w:jc w:val="both"/>
        <w:rPr>
          <w:rFonts w:ascii="Arial" w:eastAsia="Arial" w:hAnsi="Arial" w:cs="Arial"/>
          <w:b/>
          <w:sz w:val="24"/>
          <w:szCs w:val="24"/>
        </w:rPr>
      </w:pPr>
    </w:p>
    <w:p w14:paraId="6A789553" w14:textId="1E6DAE0F" w:rsidR="00AC71C4" w:rsidRPr="002400F9" w:rsidRDefault="00AC71C4" w:rsidP="004C33BB">
      <w:pPr>
        <w:jc w:val="both"/>
        <w:rPr>
          <w:rFonts w:ascii="Arial" w:eastAsia="Arial" w:hAnsi="Arial" w:cs="Arial"/>
          <w:b/>
          <w:sz w:val="24"/>
          <w:szCs w:val="24"/>
        </w:rPr>
      </w:pPr>
      <w:r w:rsidRPr="002400F9">
        <w:rPr>
          <w:rFonts w:ascii="Arial" w:eastAsia="Arial" w:hAnsi="Arial" w:cs="Arial"/>
          <w:b/>
          <w:sz w:val="24"/>
          <w:szCs w:val="24"/>
        </w:rPr>
        <w:t>…</w:t>
      </w:r>
    </w:p>
    <w:p w14:paraId="70A541FD" w14:textId="77777777" w:rsidR="00AC71C4" w:rsidRDefault="00AC71C4" w:rsidP="004C33BB">
      <w:pPr>
        <w:jc w:val="both"/>
        <w:rPr>
          <w:rFonts w:ascii="Arial" w:eastAsia="Arial" w:hAnsi="Arial" w:cs="Arial"/>
          <w:sz w:val="24"/>
          <w:szCs w:val="24"/>
        </w:rPr>
      </w:pPr>
    </w:p>
    <w:p w14:paraId="63EDDDE1" w14:textId="07069CD9" w:rsidR="008474D9" w:rsidRPr="00AC71C4" w:rsidRDefault="00AC71C4" w:rsidP="004C33BB">
      <w:pPr>
        <w:jc w:val="both"/>
        <w:rPr>
          <w:rFonts w:ascii="Arial" w:eastAsia="Arial" w:hAnsi="Arial" w:cs="Arial"/>
          <w:sz w:val="24"/>
          <w:szCs w:val="24"/>
        </w:rPr>
      </w:pPr>
      <w:r w:rsidRPr="008B3811">
        <w:rPr>
          <w:rFonts w:ascii="Arial" w:eastAsia="Arial" w:hAnsi="Arial" w:cs="Arial"/>
          <w:sz w:val="24"/>
          <w:szCs w:val="24"/>
          <w:lang w:val="es-MX"/>
        </w:rPr>
        <w:t>Cuando se trate de los delitos contenidos en los artículos 208, fracciones I y II, 210, 211, 308,</w:t>
      </w:r>
      <w:r>
        <w:rPr>
          <w:rFonts w:ascii="Arial" w:eastAsia="Arial" w:hAnsi="Arial" w:cs="Arial"/>
          <w:sz w:val="24"/>
          <w:szCs w:val="24"/>
          <w:lang w:val="es-MX"/>
        </w:rPr>
        <w:t xml:space="preserve"> </w:t>
      </w:r>
      <w:r w:rsidRPr="008B3811">
        <w:rPr>
          <w:rFonts w:ascii="Arial" w:eastAsia="Arial" w:hAnsi="Arial" w:cs="Arial"/>
          <w:sz w:val="24"/>
          <w:szCs w:val="24"/>
          <w:lang w:val="es-MX"/>
        </w:rPr>
        <w:t>308 Bis, 309, 310, 311, 313, 314 y 315 de este código, si el sujeto pasivo es una persona menor de edad o no tuviere la capacidad de comprender el significado del hecho o resistirlo, la acción penal será imprescriptible.</w:t>
      </w:r>
    </w:p>
    <w:p w14:paraId="3765E332" w14:textId="77777777" w:rsidR="008474D9" w:rsidRDefault="008474D9" w:rsidP="004C33BB">
      <w:pPr>
        <w:jc w:val="both"/>
        <w:rPr>
          <w:rFonts w:ascii="Arial" w:eastAsia="Arial" w:hAnsi="Arial" w:cs="Arial"/>
          <w:b/>
          <w:sz w:val="28"/>
          <w:szCs w:val="28"/>
        </w:rPr>
      </w:pPr>
    </w:p>
    <w:p w14:paraId="5AC9C290" w14:textId="00499160" w:rsidR="008474D9" w:rsidRDefault="00A31A36" w:rsidP="004C33BB">
      <w:pPr>
        <w:jc w:val="center"/>
        <w:rPr>
          <w:rFonts w:ascii="Arial" w:eastAsia="Arial" w:hAnsi="Arial" w:cs="Arial"/>
          <w:b/>
          <w:sz w:val="24"/>
          <w:szCs w:val="24"/>
        </w:rPr>
      </w:pPr>
      <w:r>
        <w:rPr>
          <w:rFonts w:ascii="Arial" w:eastAsia="Arial" w:hAnsi="Arial" w:cs="Arial"/>
          <w:b/>
          <w:sz w:val="24"/>
          <w:szCs w:val="24"/>
        </w:rPr>
        <w:t>Transitorio:</w:t>
      </w:r>
    </w:p>
    <w:p w14:paraId="123E8421" w14:textId="77777777" w:rsidR="00503F84" w:rsidRDefault="00503F84" w:rsidP="004C33BB">
      <w:pPr>
        <w:jc w:val="both"/>
        <w:rPr>
          <w:rFonts w:ascii="Arial" w:eastAsia="Arial" w:hAnsi="Arial" w:cs="Arial"/>
          <w:b/>
          <w:sz w:val="24"/>
          <w:szCs w:val="24"/>
        </w:rPr>
      </w:pPr>
    </w:p>
    <w:p w14:paraId="093A0082" w14:textId="32850F9D" w:rsidR="008474D9" w:rsidRDefault="00A31A36" w:rsidP="004C33BB">
      <w:pPr>
        <w:jc w:val="both"/>
        <w:rPr>
          <w:rFonts w:ascii="Arial" w:eastAsia="Arial" w:hAnsi="Arial" w:cs="Arial"/>
          <w:b/>
          <w:sz w:val="24"/>
          <w:szCs w:val="24"/>
        </w:rPr>
      </w:pPr>
      <w:r>
        <w:rPr>
          <w:rFonts w:ascii="Arial" w:eastAsia="Arial" w:hAnsi="Arial" w:cs="Arial"/>
          <w:b/>
          <w:sz w:val="24"/>
          <w:szCs w:val="24"/>
        </w:rPr>
        <w:t>Artículo único. Entrada en vigor</w:t>
      </w:r>
    </w:p>
    <w:p w14:paraId="653C4820" w14:textId="77777777" w:rsidR="001B4E70" w:rsidRDefault="001B4E70" w:rsidP="004C33BB">
      <w:pPr>
        <w:jc w:val="both"/>
        <w:rPr>
          <w:rFonts w:ascii="Arial" w:eastAsia="Arial" w:hAnsi="Arial" w:cs="Arial"/>
          <w:b/>
          <w:sz w:val="24"/>
          <w:szCs w:val="24"/>
        </w:rPr>
      </w:pPr>
    </w:p>
    <w:p w14:paraId="54A7D2EF" w14:textId="77777777" w:rsidR="001B4E70" w:rsidRDefault="001B4E70" w:rsidP="004C33BB">
      <w:pPr>
        <w:jc w:val="both"/>
        <w:rPr>
          <w:rFonts w:ascii="Arial" w:eastAsia="Arial" w:hAnsi="Arial" w:cs="Arial"/>
          <w:b/>
          <w:sz w:val="24"/>
          <w:szCs w:val="24"/>
        </w:rPr>
      </w:pPr>
    </w:p>
    <w:p w14:paraId="113227D0" w14:textId="75AB348C" w:rsidR="008474D9" w:rsidRDefault="00A31A36" w:rsidP="004C33BB">
      <w:pPr>
        <w:ind w:firstLine="737"/>
        <w:jc w:val="both"/>
        <w:rPr>
          <w:rFonts w:ascii="Arial" w:eastAsia="Arial" w:hAnsi="Arial" w:cs="Arial"/>
          <w:sz w:val="24"/>
          <w:szCs w:val="24"/>
        </w:rPr>
      </w:pPr>
      <w:r>
        <w:rPr>
          <w:rFonts w:ascii="Arial" w:eastAsia="Arial" w:hAnsi="Arial" w:cs="Arial"/>
          <w:sz w:val="24"/>
          <w:szCs w:val="24"/>
        </w:rPr>
        <w:t>Este decreto entrará en vigor el día siguiente al de su publicación en el diario oficial del Gobierno del Estado de Yucatán.</w:t>
      </w:r>
    </w:p>
    <w:p w14:paraId="4C2E0CF6" w14:textId="77777777" w:rsidR="008474D9" w:rsidRDefault="008474D9" w:rsidP="004C33BB">
      <w:pPr>
        <w:ind w:firstLine="709"/>
        <w:jc w:val="both"/>
        <w:rPr>
          <w:rFonts w:ascii="Arial" w:eastAsia="Arial" w:hAnsi="Arial" w:cs="Arial"/>
          <w:sz w:val="22"/>
          <w:szCs w:val="22"/>
        </w:rPr>
      </w:pPr>
    </w:p>
    <w:p w14:paraId="4553F676" w14:textId="77777777" w:rsidR="001B4E70" w:rsidRDefault="001B4E70" w:rsidP="004C33BB">
      <w:pPr>
        <w:ind w:firstLine="709"/>
        <w:jc w:val="both"/>
        <w:rPr>
          <w:rFonts w:ascii="Arial" w:eastAsia="Arial" w:hAnsi="Arial" w:cs="Arial"/>
          <w:sz w:val="22"/>
          <w:szCs w:val="22"/>
        </w:rPr>
      </w:pPr>
    </w:p>
    <w:p w14:paraId="4122EC53" w14:textId="77777777" w:rsidR="001B4E70" w:rsidRDefault="001B4E70" w:rsidP="004C33BB">
      <w:pPr>
        <w:ind w:firstLine="709"/>
        <w:jc w:val="both"/>
        <w:rPr>
          <w:rFonts w:ascii="Arial" w:eastAsia="Arial" w:hAnsi="Arial" w:cs="Arial"/>
          <w:sz w:val="22"/>
          <w:szCs w:val="22"/>
        </w:rPr>
      </w:pPr>
    </w:p>
    <w:p w14:paraId="59DCA89E" w14:textId="72C65A96" w:rsidR="00AC71C4" w:rsidRDefault="00A31A36" w:rsidP="00585A9B">
      <w:pPr>
        <w:ind w:left="-709"/>
        <w:jc w:val="both"/>
        <w:rPr>
          <w:rFonts w:ascii="Arial" w:eastAsia="Arial" w:hAnsi="Arial" w:cs="Arial"/>
          <w:b/>
          <w:sz w:val="24"/>
          <w:szCs w:val="24"/>
        </w:rPr>
      </w:pPr>
      <w:r>
        <w:rPr>
          <w:rFonts w:ascii="Arial" w:eastAsia="Arial" w:hAnsi="Arial" w:cs="Arial"/>
          <w:b/>
          <w:sz w:val="24"/>
          <w:szCs w:val="24"/>
        </w:rPr>
        <w:t xml:space="preserve">DADO EN LA SALA DE USOS MÚLTIPLES “MAESTRA CONSUELO ZAVALA CASTILLO” DEL RECINTO DEL PODER LEGISLATIVO, EN LA CIUDAD DE MÉRIDA, YUCATÁN, A LOS </w:t>
      </w:r>
      <w:r w:rsidR="001F4C58">
        <w:rPr>
          <w:rFonts w:ascii="Arial" w:eastAsia="Arial" w:hAnsi="Arial" w:cs="Arial"/>
          <w:b/>
          <w:sz w:val="24"/>
          <w:szCs w:val="24"/>
        </w:rPr>
        <w:t xml:space="preserve">VEINTE </w:t>
      </w:r>
      <w:r>
        <w:rPr>
          <w:rFonts w:ascii="Arial" w:eastAsia="Arial" w:hAnsi="Arial" w:cs="Arial"/>
          <w:b/>
          <w:sz w:val="24"/>
          <w:szCs w:val="24"/>
        </w:rPr>
        <w:t xml:space="preserve">DÍAS DEL MES DE </w:t>
      </w:r>
      <w:r w:rsidR="00AC71C4">
        <w:rPr>
          <w:rFonts w:ascii="Arial" w:eastAsia="Arial" w:hAnsi="Arial" w:cs="Arial"/>
          <w:b/>
          <w:sz w:val="24"/>
          <w:szCs w:val="24"/>
        </w:rPr>
        <w:t>JULIO</w:t>
      </w:r>
      <w:r>
        <w:rPr>
          <w:rFonts w:ascii="Arial" w:eastAsia="Arial" w:hAnsi="Arial" w:cs="Arial"/>
          <w:b/>
          <w:sz w:val="24"/>
          <w:szCs w:val="24"/>
        </w:rPr>
        <w:t xml:space="preserve"> DEL AÑO DOS MIL VEINT</w:t>
      </w:r>
      <w:r w:rsidR="00AC71C4">
        <w:rPr>
          <w:rFonts w:ascii="Arial" w:eastAsia="Arial" w:hAnsi="Arial" w:cs="Arial"/>
          <w:b/>
          <w:sz w:val="24"/>
          <w:szCs w:val="24"/>
        </w:rPr>
        <w:t>IUNO</w:t>
      </w:r>
    </w:p>
    <w:p w14:paraId="73D115B9" w14:textId="77777777" w:rsidR="001B4E70" w:rsidRDefault="001B4E70" w:rsidP="00585A9B">
      <w:pPr>
        <w:ind w:left="-709"/>
        <w:jc w:val="both"/>
        <w:rPr>
          <w:rFonts w:ascii="Arial" w:eastAsia="Arial" w:hAnsi="Arial" w:cs="Arial"/>
          <w:b/>
          <w:sz w:val="24"/>
          <w:szCs w:val="24"/>
        </w:rPr>
      </w:pPr>
    </w:p>
    <w:p w14:paraId="373B57CA" w14:textId="77777777" w:rsidR="001B4E70" w:rsidRDefault="001B4E70" w:rsidP="00585A9B">
      <w:pPr>
        <w:ind w:left="-709"/>
        <w:jc w:val="both"/>
        <w:rPr>
          <w:rFonts w:ascii="Arial" w:eastAsia="Arial" w:hAnsi="Arial" w:cs="Arial"/>
          <w:b/>
          <w:sz w:val="24"/>
          <w:szCs w:val="24"/>
        </w:rPr>
      </w:pPr>
    </w:p>
    <w:p w14:paraId="7AA3A457" w14:textId="77777777" w:rsidR="001B4E70" w:rsidRDefault="001B4E70" w:rsidP="00585A9B">
      <w:pPr>
        <w:ind w:left="-709"/>
        <w:jc w:val="both"/>
        <w:rPr>
          <w:rFonts w:ascii="Arial" w:eastAsia="Arial" w:hAnsi="Arial" w:cs="Arial"/>
          <w:b/>
          <w:sz w:val="24"/>
          <w:szCs w:val="24"/>
        </w:rPr>
      </w:pPr>
    </w:p>
    <w:p w14:paraId="72E49424" w14:textId="77777777" w:rsidR="001B4E70" w:rsidRDefault="001B4E70" w:rsidP="00585A9B">
      <w:pPr>
        <w:ind w:left="-709"/>
        <w:jc w:val="both"/>
        <w:rPr>
          <w:rFonts w:ascii="Arial" w:eastAsia="Arial" w:hAnsi="Arial" w:cs="Arial"/>
          <w:b/>
          <w:sz w:val="24"/>
          <w:szCs w:val="24"/>
        </w:rPr>
      </w:pPr>
    </w:p>
    <w:p w14:paraId="461410B4" w14:textId="77777777" w:rsidR="001B4E70" w:rsidRDefault="001B4E70" w:rsidP="00585A9B">
      <w:pPr>
        <w:ind w:left="-709"/>
        <w:jc w:val="both"/>
        <w:rPr>
          <w:rFonts w:ascii="Arial" w:eastAsia="Arial" w:hAnsi="Arial" w:cs="Arial"/>
          <w:b/>
          <w:sz w:val="24"/>
          <w:szCs w:val="24"/>
        </w:rPr>
      </w:pPr>
    </w:p>
    <w:p w14:paraId="2E839246" w14:textId="77777777" w:rsidR="001B4E70" w:rsidRDefault="001B4E70" w:rsidP="004C33BB">
      <w:pPr>
        <w:pBdr>
          <w:top w:val="nil"/>
          <w:left w:val="nil"/>
          <w:bottom w:val="nil"/>
          <w:right w:val="nil"/>
          <w:between w:val="nil"/>
        </w:pBdr>
        <w:jc w:val="center"/>
        <w:rPr>
          <w:rFonts w:ascii="Arial" w:eastAsia="Arial" w:hAnsi="Arial" w:cs="Arial"/>
          <w:b/>
          <w:smallCaps/>
          <w:color w:val="000000"/>
          <w:sz w:val="24"/>
          <w:szCs w:val="24"/>
        </w:rPr>
      </w:pPr>
      <w:bookmarkStart w:id="6" w:name="_3znysh7" w:colFirst="0" w:colLast="0"/>
      <w:bookmarkEnd w:id="6"/>
    </w:p>
    <w:p w14:paraId="088F5775" w14:textId="77777777" w:rsidR="001B4E70" w:rsidRDefault="001B4E70" w:rsidP="004C33BB">
      <w:pPr>
        <w:pBdr>
          <w:top w:val="nil"/>
          <w:left w:val="nil"/>
          <w:bottom w:val="nil"/>
          <w:right w:val="nil"/>
          <w:between w:val="nil"/>
        </w:pBdr>
        <w:jc w:val="center"/>
        <w:rPr>
          <w:rFonts w:ascii="Arial" w:eastAsia="Arial" w:hAnsi="Arial" w:cs="Arial"/>
          <w:b/>
          <w:smallCaps/>
          <w:color w:val="000000"/>
          <w:sz w:val="24"/>
          <w:szCs w:val="24"/>
        </w:rPr>
      </w:pPr>
    </w:p>
    <w:p w14:paraId="5D336E3A" w14:textId="77777777" w:rsidR="008474D9" w:rsidRDefault="00A31A36" w:rsidP="004C33BB">
      <w:pPr>
        <w:pBdr>
          <w:top w:val="nil"/>
          <w:left w:val="nil"/>
          <w:bottom w:val="nil"/>
          <w:right w:val="nil"/>
          <w:between w:val="nil"/>
        </w:pBdr>
        <w:jc w:val="center"/>
        <w:rPr>
          <w:rFonts w:ascii="Arial" w:eastAsia="Arial" w:hAnsi="Arial" w:cs="Arial"/>
          <w:b/>
          <w:smallCaps/>
          <w:color w:val="000000"/>
          <w:sz w:val="24"/>
          <w:szCs w:val="24"/>
        </w:rPr>
      </w:pPr>
      <w:r>
        <w:rPr>
          <w:rFonts w:ascii="Arial" w:eastAsia="Arial" w:hAnsi="Arial" w:cs="Arial"/>
          <w:b/>
          <w:smallCaps/>
          <w:color w:val="000000"/>
          <w:sz w:val="24"/>
          <w:szCs w:val="24"/>
        </w:rPr>
        <w:t>COMISIÓN PERMANENTE DE JUSTICIA Y SEGURIDAD PÚBLICA.</w:t>
      </w:r>
    </w:p>
    <w:tbl>
      <w:tblPr>
        <w:tblStyle w:val="a"/>
        <w:tblW w:w="920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1"/>
        <w:gridCol w:w="2125"/>
        <w:gridCol w:w="2313"/>
        <w:gridCol w:w="2460"/>
      </w:tblGrid>
      <w:tr w:rsidR="008474D9" w14:paraId="64D0F270" w14:textId="77777777" w:rsidTr="001B4E70">
        <w:trPr>
          <w:trHeight w:val="693"/>
          <w:jc w:val="center"/>
        </w:trPr>
        <w:tc>
          <w:tcPr>
            <w:tcW w:w="2311" w:type="dxa"/>
            <w:tcBorders>
              <w:bottom w:val="single" w:sz="4" w:space="0" w:color="000000"/>
            </w:tcBorders>
            <w:shd w:val="clear" w:color="auto" w:fill="A6A6A6"/>
          </w:tcPr>
          <w:p w14:paraId="191886E8" w14:textId="77777777" w:rsidR="008474D9" w:rsidRDefault="008474D9">
            <w:pPr>
              <w:pBdr>
                <w:top w:val="nil"/>
                <w:left w:val="nil"/>
                <w:bottom w:val="nil"/>
                <w:right w:val="nil"/>
                <w:between w:val="nil"/>
              </w:pBdr>
              <w:jc w:val="both"/>
              <w:rPr>
                <w:rFonts w:ascii="Arial" w:eastAsia="Arial" w:hAnsi="Arial" w:cs="Arial"/>
                <w:smallCaps/>
                <w:color w:val="000000"/>
              </w:rPr>
            </w:pPr>
          </w:p>
          <w:p w14:paraId="5CFC31F8"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CARGO</w:t>
            </w:r>
          </w:p>
        </w:tc>
        <w:tc>
          <w:tcPr>
            <w:tcW w:w="2125" w:type="dxa"/>
            <w:tcBorders>
              <w:bottom w:val="single" w:sz="4" w:space="0" w:color="000000"/>
            </w:tcBorders>
            <w:shd w:val="clear" w:color="auto" w:fill="A6A6A6"/>
          </w:tcPr>
          <w:p w14:paraId="5215E011" w14:textId="77777777" w:rsidR="008474D9" w:rsidRDefault="008474D9">
            <w:pPr>
              <w:pBdr>
                <w:top w:val="nil"/>
                <w:left w:val="nil"/>
                <w:bottom w:val="nil"/>
                <w:right w:val="nil"/>
                <w:between w:val="nil"/>
              </w:pBdr>
              <w:jc w:val="both"/>
              <w:rPr>
                <w:rFonts w:ascii="Arial" w:eastAsia="Arial" w:hAnsi="Arial" w:cs="Arial"/>
                <w:smallCaps/>
                <w:color w:val="000000"/>
              </w:rPr>
            </w:pPr>
          </w:p>
          <w:p w14:paraId="2C41D860"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NOMBRE</w:t>
            </w:r>
          </w:p>
        </w:tc>
        <w:tc>
          <w:tcPr>
            <w:tcW w:w="2313" w:type="dxa"/>
            <w:tcBorders>
              <w:bottom w:val="single" w:sz="4" w:space="0" w:color="000000"/>
            </w:tcBorders>
            <w:shd w:val="clear" w:color="auto" w:fill="A6A6A6"/>
          </w:tcPr>
          <w:p w14:paraId="75169970" w14:textId="77777777" w:rsidR="008474D9" w:rsidRDefault="008474D9">
            <w:pPr>
              <w:pBdr>
                <w:top w:val="nil"/>
                <w:left w:val="nil"/>
                <w:bottom w:val="nil"/>
                <w:right w:val="nil"/>
                <w:between w:val="nil"/>
              </w:pBdr>
              <w:jc w:val="both"/>
              <w:rPr>
                <w:rFonts w:ascii="Arial" w:eastAsia="Arial" w:hAnsi="Arial" w:cs="Arial"/>
                <w:smallCaps/>
                <w:color w:val="000000"/>
              </w:rPr>
            </w:pPr>
          </w:p>
          <w:p w14:paraId="7F095139"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A FAVOR</w:t>
            </w:r>
          </w:p>
        </w:tc>
        <w:tc>
          <w:tcPr>
            <w:tcW w:w="2460" w:type="dxa"/>
            <w:tcBorders>
              <w:bottom w:val="single" w:sz="4" w:space="0" w:color="000000"/>
            </w:tcBorders>
            <w:shd w:val="clear" w:color="auto" w:fill="A6A6A6"/>
          </w:tcPr>
          <w:p w14:paraId="237DFB82" w14:textId="77777777" w:rsidR="008474D9" w:rsidRDefault="008474D9">
            <w:pPr>
              <w:pBdr>
                <w:top w:val="nil"/>
                <w:left w:val="nil"/>
                <w:bottom w:val="nil"/>
                <w:right w:val="nil"/>
                <w:between w:val="nil"/>
              </w:pBdr>
              <w:jc w:val="both"/>
              <w:rPr>
                <w:rFonts w:ascii="Arial" w:eastAsia="Arial" w:hAnsi="Arial" w:cs="Arial"/>
                <w:smallCaps/>
                <w:color w:val="000000"/>
              </w:rPr>
            </w:pPr>
          </w:p>
          <w:p w14:paraId="3326712F" w14:textId="77777777" w:rsidR="008474D9" w:rsidRDefault="00A31A36">
            <w:pPr>
              <w:pBdr>
                <w:top w:val="nil"/>
                <w:left w:val="nil"/>
                <w:bottom w:val="nil"/>
                <w:right w:val="nil"/>
                <w:between w:val="nil"/>
              </w:pBdr>
              <w:jc w:val="center"/>
              <w:rPr>
                <w:rFonts w:ascii="Arial" w:eastAsia="Arial" w:hAnsi="Arial" w:cs="Arial"/>
                <w:smallCaps/>
                <w:color w:val="000000"/>
              </w:rPr>
            </w:pPr>
            <w:r>
              <w:rPr>
                <w:rFonts w:ascii="Arial" w:eastAsia="Arial" w:hAnsi="Arial" w:cs="Arial"/>
                <w:b/>
                <w:smallCaps/>
                <w:color w:val="000000"/>
              </w:rPr>
              <w:t>VOTO EN CONTRA</w:t>
            </w:r>
          </w:p>
        </w:tc>
      </w:tr>
      <w:tr w:rsidR="008474D9" w14:paraId="1EB9F6D1" w14:textId="77777777" w:rsidTr="001B4E70">
        <w:trPr>
          <w:trHeight w:val="1816"/>
          <w:jc w:val="center"/>
        </w:trPr>
        <w:tc>
          <w:tcPr>
            <w:tcW w:w="2311" w:type="dxa"/>
            <w:tcBorders>
              <w:bottom w:val="single" w:sz="4" w:space="0" w:color="auto"/>
            </w:tcBorders>
            <w:shd w:val="clear" w:color="auto" w:fill="auto"/>
          </w:tcPr>
          <w:p w14:paraId="3EF18EC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3FF24D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34F696"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50E4D852"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PRESIDENTE</w:t>
            </w:r>
          </w:p>
        </w:tc>
        <w:tc>
          <w:tcPr>
            <w:tcW w:w="2125" w:type="dxa"/>
            <w:tcBorders>
              <w:bottom w:val="single" w:sz="4" w:space="0" w:color="auto"/>
            </w:tcBorders>
            <w:shd w:val="clear" w:color="auto" w:fill="auto"/>
          </w:tcPr>
          <w:p w14:paraId="764B9721"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noProof/>
                <w:color w:val="000000"/>
                <w:lang w:val="es-MX"/>
              </w:rPr>
              <w:drawing>
                <wp:inline distT="0" distB="0" distL="0" distR="0" wp14:anchorId="048C67DB" wp14:editId="1978EBB1">
                  <wp:extent cx="575554" cy="768776"/>
                  <wp:effectExtent l="0" t="0" r="0" b="0"/>
                  <wp:docPr id="6" name="image7.png" descr="http://www.congresoyucatan.gob.mx/recursos/diputado/d046061c9bf7dd82e4bb1a6742e04fa0.jpg"/>
                  <wp:cNvGraphicFramePr/>
                  <a:graphic xmlns:a="http://schemas.openxmlformats.org/drawingml/2006/main">
                    <a:graphicData uri="http://schemas.openxmlformats.org/drawingml/2006/picture">
                      <pic:pic xmlns:pic="http://schemas.openxmlformats.org/drawingml/2006/picture">
                        <pic:nvPicPr>
                          <pic:cNvPr id="0" name="image7.png" descr="http://www.congresoyucatan.gob.mx/recursos/diputado/d046061c9bf7dd82e4bb1a6742e04fa0.jpg"/>
                          <pic:cNvPicPr preferRelativeResize="0"/>
                        </pic:nvPicPr>
                        <pic:blipFill>
                          <a:blip r:embed="rId7"/>
                          <a:srcRect/>
                          <a:stretch>
                            <a:fillRect/>
                          </a:stretch>
                        </pic:blipFill>
                        <pic:spPr>
                          <a:xfrm>
                            <a:off x="0" y="0"/>
                            <a:ext cx="575554" cy="768776"/>
                          </a:xfrm>
                          <a:prstGeom prst="rect">
                            <a:avLst/>
                          </a:prstGeom>
                          <a:ln/>
                        </pic:spPr>
                      </pic:pic>
                    </a:graphicData>
                  </a:graphic>
                </wp:inline>
              </w:drawing>
            </w:r>
          </w:p>
          <w:p w14:paraId="4CF1C8EB" w14:textId="77777777" w:rsidR="008474D9" w:rsidRDefault="00A31A36">
            <w:pPr>
              <w:pBdr>
                <w:top w:val="nil"/>
                <w:left w:val="nil"/>
                <w:bottom w:val="nil"/>
                <w:right w:val="nil"/>
                <w:between w:val="nil"/>
              </w:pBdr>
              <w:jc w:val="center"/>
              <w:rPr>
                <w:rFonts w:ascii="Arial" w:eastAsia="Arial" w:hAnsi="Arial" w:cs="Arial"/>
                <w:b/>
                <w:color w:val="000000"/>
                <w:sz w:val="18"/>
                <w:szCs w:val="18"/>
              </w:rPr>
            </w:pPr>
            <w:r>
              <w:rPr>
                <w:rFonts w:ascii="Arial" w:eastAsia="Arial" w:hAnsi="Arial" w:cs="Arial"/>
                <w:b/>
                <w:color w:val="000000"/>
                <w:sz w:val="18"/>
                <w:szCs w:val="18"/>
              </w:rPr>
              <w:t>DIP. LUIS ENRIQUE</w:t>
            </w:r>
          </w:p>
          <w:p w14:paraId="72B5C9FE" w14:textId="77777777" w:rsidR="008474D9" w:rsidRDefault="00A31A36">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sz w:val="18"/>
                <w:szCs w:val="18"/>
              </w:rPr>
              <w:t xml:space="preserve"> BORJAS ROMERO</w:t>
            </w:r>
          </w:p>
        </w:tc>
        <w:tc>
          <w:tcPr>
            <w:tcW w:w="2313" w:type="dxa"/>
            <w:tcBorders>
              <w:bottom w:val="single" w:sz="4" w:space="0" w:color="auto"/>
            </w:tcBorders>
            <w:shd w:val="clear" w:color="auto" w:fill="auto"/>
          </w:tcPr>
          <w:p w14:paraId="43130152"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auto"/>
            </w:tcBorders>
            <w:shd w:val="clear" w:color="auto" w:fill="auto"/>
          </w:tcPr>
          <w:p w14:paraId="4B267DE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0104C92F" w14:textId="77777777" w:rsidTr="001B4E70">
        <w:trPr>
          <w:trHeight w:val="2347"/>
          <w:jc w:val="center"/>
        </w:trPr>
        <w:tc>
          <w:tcPr>
            <w:tcW w:w="2311" w:type="dxa"/>
            <w:tcBorders>
              <w:top w:val="nil"/>
              <w:bottom w:val="single" w:sz="4" w:space="0" w:color="000000"/>
            </w:tcBorders>
            <w:shd w:val="clear" w:color="auto" w:fill="auto"/>
          </w:tcPr>
          <w:p w14:paraId="5F3E8438"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7C633F71"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0685CFD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5683DD7F" w14:textId="77777777" w:rsidR="008474D9" w:rsidRDefault="00A31A36">
            <w:pPr>
              <w:jc w:val="center"/>
              <w:rPr>
                <w:rFonts w:ascii="Arial" w:eastAsia="Arial" w:hAnsi="Arial" w:cs="Arial"/>
                <w:smallCaps/>
              </w:rPr>
            </w:pPr>
            <w:r>
              <w:rPr>
                <w:rFonts w:ascii="Arial" w:eastAsia="Arial" w:hAnsi="Arial" w:cs="Arial"/>
                <w:b/>
              </w:rPr>
              <w:t>VICEPRESIDENTA</w:t>
            </w:r>
          </w:p>
        </w:tc>
        <w:tc>
          <w:tcPr>
            <w:tcW w:w="2125" w:type="dxa"/>
            <w:tcBorders>
              <w:top w:val="nil"/>
              <w:bottom w:val="single" w:sz="4" w:space="0" w:color="000000"/>
            </w:tcBorders>
            <w:shd w:val="clear" w:color="auto" w:fill="auto"/>
          </w:tcPr>
          <w:p w14:paraId="1BD54248" w14:textId="77777777" w:rsidR="008474D9" w:rsidRDefault="00A31A36">
            <w:pPr>
              <w:jc w:val="center"/>
              <w:rPr>
                <w:rFonts w:ascii="Arial" w:eastAsia="Arial" w:hAnsi="Arial" w:cs="Arial"/>
                <w:b/>
              </w:rPr>
            </w:pPr>
            <w:r>
              <w:rPr>
                <w:noProof/>
                <w:lang w:val="es-MX"/>
              </w:rPr>
              <w:drawing>
                <wp:anchor distT="0" distB="0" distL="114300" distR="114300" simplePos="0" relativeHeight="251658240" behindDoc="0" locked="0" layoutInCell="1" hidden="0" allowOverlap="1" wp14:anchorId="4EF6A271" wp14:editId="66C2AB48">
                  <wp:simplePos x="0" y="0"/>
                  <wp:positionH relativeFrom="column">
                    <wp:posOffset>295134</wp:posOffset>
                  </wp:positionH>
                  <wp:positionV relativeFrom="paragraph">
                    <wp:posOffset>33570</wp:posOffset>
                  </wp:positionV>
                  <wp:extent cx="652283" cy="872250"/>
                  <wp:effectExtent l="0" t="0" r="0" b="0"/>
                  <wp:wrapNone/>
                  <wp:docPr id="4" name="image3.png" descr="http://www.congresoyucatan.gob.mx/recursos/diputado/6d2aa36ebd7551c2ca31b6b67f3522b7.jpg"/>
                  <wp:cNvGraphicFramePr/>
                  <a:graphic xmlns:a="http://schemas.openxmlformats.org/drawingml/2006/main">
                    <a:graphicData uri="http://schemas.openxmlformats.org/drawingml/2006/picture">
                      <pic:pic xmlns:pic="http://schemas.openxmlformats.org/drawingml/2006/picture">
                        <pic:nvPicPr>
                          <pic:cNvPr id="0" name="image3.png" descr="http://www.congresoyucatan.gob.mx/recursos/diputado/6d2aa36ebd7551c2ca31b6b67f3522b7.jpg"/>
                          <pic:cNvPicPr preferRelativeResize="0"/>
                        </pic:nvPicPr>
                        <pic:blipFill>
                          <a:blip r:embed="rId8"/>
                          <a:srcRect/>
                          <a:stretch>
                            <a:fillRect/>
                          </a:stretch>
                        </pic:blipFill>
                        <pic:spPr>
                          <a:xfrm>
                            <a:off x="0" y="0"/>
                            <a:ext cx="652283" cy="872250"/>
                          </a:xfrm>
                          <a:prstGeom prst="rect">
                            <a:avLst/>
                          </a:prstGeom>
                          <a:ln/>
                        </pic:spPr>
                      </pic:pic>
                    </a:graphicData>
                  </a:graphic>
                </wp:anchor>
              </w:drawing>
            </w:r>
          </w:p>
          <w:p w14:paraId="5F5C8245" w14:textId="77777777" w:rsidR="008474D9" w:rsidRDefault="008474D9">
            <w:pPr>
              <w:jc w:val="center"/>
              <w:rPr>
                <w:rFonts w:ascii="Arial" w:eastAsia="Arial" w:hAnsi="Arial" w:cs="Arial"/>
                <w:b/>
              </w:rPr>
            </w:pPr>
          </w:p>
          <w:p w14:paraId="7AFE8128" w14:textId="77777777" w:rsidR="008474D9" w:rsidRDefault="008474D9">
            <w:pPr>
              <w:jc w:val="center"/>
              <w:rPr>
                <w:rFonts w:ascii="Arial" w:eastAsia="Arial" w:hAnsi="Arial" w:cs="Arial"/>
                <w:b/>
              </w:rPr>
            </w:pPr>
          </w:p>
          <w:p w14:paraId="10ADD18C" w14:textId="77777777" w:rsidR="008474D9" w:rsidRDefault="008474D9">
            <w:pPr>
              <w:jc w:val="center"/>
              <w:rPr>
                <w:rFonts w:ascii="Arial" w:eastAsia="Arial" w:hAnsi="Arial" w:cs="Arial"/>
                <w:b/>
              </w:rPr>
            </w:pPr>
          </w:p>
          <w:p w14:paraId="774C9EA1" w14:textId="77777777" w:rsidR="008474D9" w:rsidRDefault="008474D9">
            <w:pPr>
              <w:jc w:val="center"/>
              <w:rPr>
                <w:rFonts w:ascii="Arial" w:eastAsia="Arial" w:hAnsi="Arial" w:cs="Arial"/>
                <w:b/>
              </w:rPr>
            </w:pPr>
          </w:p>
          <w:p w14:paraId="516E7E39" w14:textId="77777777" w:rsidR="008474D9" w:rsidRDefault="008474D9">
            <w:pPr>
              <w:jc w:val="center"/>
              <w:rPr>
                <w:rFonts w:ascii="Arial" w:eastAsia="Arial" w:hAnsi="Arial" w:cs="Arial"/>
                <w:b/>
              </w:rPr>
            </w:pPr>
          </w:p>
          <w:p w14:paraId="16ED34BD" w14:textId="77777777" w:rsidR="008474D9" w:rsidRDefault="008474D9">
            <w:pPr>
              <w:jc w:val="center"/>
              <w:rPr>
                <w:rFonts w:ascii="Arial" w:eastAsia="Arial" w:hAnsi="Arial" w:cs="Arial"/>
                <w:b/>
              </w:rPr>
            </w:pPr>
          </w:p>
          <w:p w14:paraId="250CFCF2" w14:textId="77777777" w:rsidR="008474D9" w:rsidRDefault="00A31A36">
            <w:pPr>
              <w:jc w:val="center"/>
              <w:rPr>
                <w:rFonts w:ascii="Arial" w:eastAsia="Arial" w:hAnsi="Arial" w:cs="Arial"/>
                <w:b/>
              </w:rPr>
            </w:pPr>
            <w:r>
              <w:rPr>
                <w:rFonts w:ascii="Arial" w:eastAsia="Arial" w:hAnsi="Arial" w:cs="Arial"/>
                <w:b/>
                <w:sz w:val="18"/>
                <w:szCs w:val="18"/>
              </w:rPr>
              <w:t>DIP. KATHIA MARÍA BOLIO PINELO</w:t>
            </w:r>
          </w:p>
        </w:tc>
        <w:tc>
          <w:tcPr>
            <w:tcW w:w="2313" w:type="dxa"/>
            <w:tcBorders>
              <w:top w:val="nil"/>
              <w:bottom w:val="single" w:sz="4" w:space="0" w:color="000000"/>
            </w:tcBorders>
            <w:shd w:val="clear" w:color="auto" w:fill="auto"/>
          </w:tcPr>
          <w:p w14:paraId="7E5091E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73FB0BE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361CEDA6" w14:textId="77777777" w:rsidTr="001B4E70">
        <w:trPr>
          <w:trHeight w:val="147"/>
          <w:jc w:val="center"/>
        </w:trPr>
        <w:tc>
          <w:tcPr>
            <w:tcW w:w="2311" w:type="dxa"/>
            <w:tcBorders>
              <w:bottom w:val="single" w:sz="4" w:space="0" w:color="000000"/>
            </w:tcBorders>
            <w:shd w:val="clear" w:color="auto" w:fill="auto"/>
          </w:tcPr>
          <w:p w14:paraId="2FA6B3F7"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952E4C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C2031D2"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A244754"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SECRETARIA</w:t>
            </w:r>
          </w:p>
        </w:tc>
        <w:tc>
          <w:tcPr>
            <w:tcW w:w="2125" w:type="dxa"/>
            <w:tcBorders>
              <w:bottom w:val="single" w:sz="4" w:space="0" w:color="000000"/>
            </w:tcBorders>
            <w:shd w:val="clear" w:color="auto" w:fill="auto"/>
          </w:tcPr>
          <w:p w14:paraId="4CD13150" w14:textId="77777777" w:rsidR="008474D9" w:rsidRDefault="00A31A36">
            <w:pPr>
              <w:jc w:val="center"/>
              <w:rPr>
                <w:rFonts w:ascii="Arial" w:eastAsia="Arial" w:hAnsi="Arial" w:cs="Arial"/>
              </w:rPr>
            </w:pPr>
            <w:r>
              <w:rPr>
                <w:noProof/>
                <w:lang w:val="es-MX"/>
              </w:rPr>
              <w:drawing>
                <wp:anchor distT="0" distB="0" distL="114300" distR="114300" simplePos="0" relativeHeight="251659264" behindDoc="0" locked="0" layoutInCell="1" hidden="0" allowOverlap="1" wp14:anchorId="5531C804" wp14:editId="71D319A4">
                  <wp:simplePos x="0" y="0"/>
                  <wp:positionH relativeFrom="column">
                    <wp:posOffset>250190</wp:posOffset>
                  </wp:positionH>
                  <wp:positionV relativeFrom="paragraph">
                    <wp:posOffset>22879</wp:posOffset>
                  </wp:positionV>
                  <wp:extent cx="695325" cy="929807"/>
                  <wp:effectExtent l="0" t="0" r="0" b="0"/>
                  <wp:wrapNone/>
                  <wp:docPr id="5" name="image5.png" descr="http://www.congresoyucatan.gob.mx/recursos/diputado/ab46f88c35e97b1e7b572e2dc5fe775d.jpg"/>
                  <wp:cNvGraphicFramePr/>
                  <a:graphic xmlns:a="http://schemas.openxmlformats.org/drawingml/2006/main">
                    <a:graphicData uri="http://schemas.openxmlformats.org/drawingml/2006/picture">
                      <pic:pic xmlns:pic="http://schemas.openxmlformats.org/drawingml/2006/picture">
                        <pic:nvPicPr>
                          <pic:cNvPr id="0" name="image5.png" descr="http://www.congresoyucatan.gob.mx/recursos/diputado/ab46f88c35e97b1e7b572e2dc5fe775d.jpg"/>
                          <pic:cNvPicPr preferRelativeResize="0"/>
                        </pic:nvPicPr>
                        <pic:blipFill>
                          <a:blip r:embed="rId9"/>
                          <a:srcRect/>
                          <a:stretch>
                            <a:fillRect/>
                          </a:stretch>
                        </pic:blipFill>
                        <pic:spPr>
                          <a:xfrm>
                            <a:off x="0" y="0"/>
                            <a:ext cx="695325" cy="929807"/>
                          </a:xfrm>
                          <a:prstGeom prst="rect">
                            <a:avLst/>
                          </a:prstGeom>
                          <a:ln/>
                        </pic:spPr>
                      </pic:pic>
                    </a:graphicData>
                  </a:graphic>
                </wp:anchor>
              </w:drawing>
            </w:r>
          </w:p>
          <w:p w14:paraId="105DB510" w14:textId="77777777" w:rsidR="008474D9" w:rsidRDefault="008474D9">
            <w:pPr>
              <w:jc w:val="center"/>
              <w:rPr>
                <w:rFonts w:ascii="Arial" w:eastAsia="Arial" w:hAnsi="Arial" w:cs="Arial"/>
              </w:rPr>
            </w:pPr>
          </w:p>
          <w:p w14:paraId="75F7E8F9" w14:textId="77777777" w:rsidR="008474D9" w:rsidRDefault="008474D9">
            <w:pPr>
              <w:jc w:val="center"/>
              <w:rPr>
                <w:rFonts w:ascii="Arial" w:eastAsia="Arial" w:hAnsi="Arial" w:cs="Arial"/>
              </w:rPr>
            </w:pPr>
          </w:p>
          <w:p w14:paraId="42B18135" w14:textId="77777777" w:rsidR="008474D9" w:rsidRDefault="008474D9">
            <w:pPr>
              <w:jc w:val="center"/>
              <w:rPr>
                <w:rFonts w:ascii="Arial" w:eastAsia="Arial" w:hAnsi="Arial" w:cs="Arial"/>
              </w:rPr>
            </w:pPr>
          </w:p>
          <w:p w14:paraId="2EB6A5B2" w14:textId="77777777" w:rsidR="008474D9" w:rsidRDefault="008474D9">
            <w:pPr>
              <w:jc w:val="center"/>
              <w:rPr>
                <w:rFonts w:ascii="Arial" w:eastAsia="Arial" w:hAnsi="Arial" w:cs="Arial"/>
              </w:rPr>
            </w:pPr>
          </w:p>
          <w:p w14:paraId="2FFF7688" w14:textId="77777777" w:rsidR="008474D9" w:rsidRDefault="008474D9">
            <w:pPr>
              <w:jc w:val="center"/>
              <w:rPr>
                <w:rFonts w:ascii="Arial" w:eastAsia="Arial" w:hAnsi="Arial" w:cs="Arial"/>
              </w:rPr>
            </w:pPr>
          </w:p>
          <w:p w14:paraId="76730337" w14:textId="77777777" w:rsidR="008474D9" w:rsidRDefault="008474D9">
            <w:pPr>
              <w:jc w:val="center"/>
              <w:rPr>
                <w:rFonts w:ascii="Arial" w:eastAsia="Arial" w:hAnsi="Arial" w:cs="Arial"/>
              </w:rPr>
            </w:pPr>
          </w:p>
          <w:p w14:paraId="354F3D95" w14:textId="77777777" w:rsidR="008474D9" w:rsidRDefault="00A31A36">
            <w:pPr>
              <w:jc w:val="center"/>
              <w:rPr>
                <w:rFonts w:ascii="Arial" w:eastAsia="Arial" w:hAnsi="Arial" w:cs="Arial"/>
                <w:b/>
              </w:rPr>
            </w:pPr>
            <w:r>
              <w:rPr>
                <w:rFonts w:ascii="Arial" w:eastAsia="Arial" w:hAnsi="Arial" w:cs="Arial"/>
                <w:b/>
                <w:sz w:val="18"/>
                <w:szCs w:val="18"/>
              </w:rPr>
              <w:t>DIP. KARLA REYNA FRANCO BLANCO</w:t>
            </w:r>
          </w:p>
        </w:tc>
        <w:tc>
          <w:tcPr>
            <w:tcW w:w="2313" w:type="dxa"/>
            <w:tcBorders>
              <w:bottom w:val="single" w:sz="4" w:space="0" w:color="000000"/>
            </w:tcBorders>
            <w:shd w:val="clear" w:color="auto" w:fill="auto"/>
          </w:tcPr>
          <w:p w14:paraId="3BFA467C"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0B6ED639"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13B56B79" w14:textId="77777777" w:rsidTr="001B4E70">
        <w:trPr>
          <w:trHeight w:val="2164"/>
          <w:jc w:val="center"/>
        </w:trPr>
        <w:tc>
          <w:tcPr>
            <w:tcW w:w="2311" w:type="dxa"/>
            <w:tcBorders>
              <w:top w:val="nil"/>
              <w:bottom w:val="single" w:sz="4" w:space="0" w:color="000000"/>
            </w:tcBorders>
            <w:shd w:val="clear" w:color="auto" w:fill="auto"/>
          </w:tcPr>
          <w:p w14:paraId="0ED5C1D7"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397A01FD"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8AB192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6F1E47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SECRETARIO</w:t>
            </w:r>
          </w:p>
        </w:tc>
        <w:tc>
          <w:tcPr>
            <w:tcW w:w="2125" w:type="dxa"/>
            <w:tcBorders>
              <w:top w:val="nil"/>
              <w:bottom w:val="single" w:sz="4" w:space="0" w:color="000000"/>
            </w:tcBorders>
            <w:shd w:val="clear" w:color="auto" w:fill="auto"/>
          </w:tcPr>
          <w:p w14:paraId="38D73CAB" w14:textId="77777777" w:rsidR="008474D9" w:rsidRDefault="00A31A36">
            <w:pPr>
              <w:jc w:val="center"/>
              <w:rPr>
                <w:rFonts w:ascii="Arial" w:eastAsia="Arial" w:hAnsi="Arial" w:cs="Arial"/>
                <w:b/>
              </w:rPr>
            </w:pPr>
            <w:r>
              <w:rPr>
                <w:noProof/>
                <w:lang w:val="es-MX"/>
              </w:rPr>
              <w:drawing>
                <wp:anchor distT="0" distB="0" distL="114300" distR="114300" simplePos="0" relativeHeight="251660288" behindDoc="0" locked="0" layoutInCell="1" hidden="0" allowOverlap="1" wp14:anchorId="4A8BA0C3" wp14:editId="69A3402A">
                  <wp:simplePos x="0" y="0"/>
                  <wp:positionH relativeFrom="column">
                    <wp:posOffset>245745</wp:posOffset>
                  </wp:positionH>
                  <wp:positionV relativeFrom="paragraph">
                    <wp:posOffset>95885</wp:posOffset>
                  </wp:positionV>
                  <wp:extent cx="662434" cy="885825"/>
                  <wp:effectExtent l="0" t="0" r="0" b="0"/>
                  <wp:wrapSquare wrapText="bothSides" distT="0" distB="0" distL="114300" distR="114300"/>
                  <wp:docPr id="9" name="image10.png"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0" name="image10.png" descr="http://www.congresoyucatan.gob.mx/recursos/diputado/6e6db562e3178c6cc02664fc87bafe4e.jpg"/>
                          <pic:cNvPicPr preferRelativeResize="0"/>
                        </pic:nvPicPr>
                        <pic:blipFill>
                          <a:blip r:embed="rId10"/>
                          <a:srcRect/>
                          <a:stretch>
                            <a:fillRect/>
                          </a:stretch>
                        </pic:blipFill>
                        <pic:spPr>
                          <a:xfrm>
                            <a:off x="0" y="0"/>
                            <a:ext cx="662434" cy="885825"/>
                          </a:xfrm>
                          <a:prstGeom prst="rect">
                            <a:avLst/>
                          </a:prstGeom>
                          <a:ln/>
                        </pic:spPr>
                      </pic:pic>
                    </a:graphicData>
                  </a:graphic>
                </wp:anchor>
              </w:drawing>
            </w:r>
          </w:p>
          <w:p w14:paraId="343F3ADF" w14:textId="77777777" w:rsidR="008474D9" w:rsidRDefault="00A31A36">
            <w:pPr>
              <w:jc w:val="center"/>
              <w:rPr>
                <w:rFonts w:ascii="Arial" w:eastAsia="Arial" w:hAnsi="Arial" w:cs="Arial"/>
                <w:b/>
              </w:rPr>
            </w:pPr>
            <w:r>
              <w:rPr>
                <w:rFonts w:ascii="Arial" w:eastAsia="Arial" w:hAnsi="Arial" w:cs="Arial"/>
                <w:b/>
                <w:sz w:val="18"/>
                <w:szCs w:val="18"/>
              </w:rPr>
              <w:t>DIP. LUIS MARÍA AGUILAR CASTILLO</w:t>
            </w:r>
          </w:p>
        </w:tc>
        <w:tc>
          <w:tcPr>
            <w:tcW w:w="2313" w:type="dxa"/>
            <w:tcBorders>
              <w:top w:val="nil"/>
              <w:bottom w:val="single" w:sz="4" w:space="0" w:color="000000"/>
            </w:tcBorders>
            <w:shd w:val="clear" w:color="auto" w:fill="auto"/>
          </w:tcPr>
          <w:p w14:paraId="78C2532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51FDE13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F0F04F3" w14:textId="77777777" w:rsidTr="001B4E70">
        <w:trPr>
          <w:trHeight w:val="147"/>
          <w:jc w:val="center"/>
        </w:trPr>
        <w:tc>
          <w:tcPr>
            <w:tcW w:w="2311" w:type="dxa"/>
            <w:tcBorders>
              <w:bottom w:val="single" w:sz="4" w:space="0" w:color="auto"/>
            </w:tcBorders>
            <w:shd w:val="clear" w:color="auto" w:fill="auto"/>
          </w:tcPr>
          <w:p w14:paraId="31E8C3CB"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49AC1D7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AF3F69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2C48B356" w14:textId="77777777" w:rsidR="008474D9" w:rsidRDefault="00A31A36">
            <w:pPr>
              <w:jc w:val="center"/>
              <w:rPr>
                <w:rFonts w:ascii="Arial" w:eastAsia="Arial" w:hAnsi="Arial" w:cs="Arial"/>
                <w:smallCaps/>
              </w:rPr>
            </w:pPr>
            <w:r>
              <w:rPr>
                <w:rFonts w:ascii="Arial" w:eastAsia="Arial" w:hAnsi="Arial" w:cs="Arial"/>
                <w:b/>
                <w:smallCaps/>
              </w:rPr>
              <w:t>VOCAL</w:t>
            </w:r>
          </w:p>
        </w:tc>
        <w:tc>
          <w:tcPr>
            <w:tcW w:w="2125" w:type="dxa"/>
            <w:tcBorders>
              <w:bottom w:val="single" w:sz="4" w:space="0" w:color="auto"/>
            </w:tcBorders>
            <w:shd w:val="clear" w:color="auto" w:fill="auto"/>
          </w:tcPr>
          <w:p w14:paraId="7C14BD09" w14:textId="77777777" w:rsidR="008474D9" w:rsidRDefault="00A31A36">
            <w:pPr>
              <w:jc w:val="center"/>
              <w:rPr>
                <w:rFonts w:ascii="Arial" w:eastAsia="Arial" w:hAnsi="Arial" w:cs="Arial"/>
                <w:b/>
                <w:smallCaps/>
                <w:sz w:val="18"/>
                <w:szCs w:val="18"/>
              </w:rPr>
            </w:pPr>
            <w:r>
              <w:rPr>
                <w:rFonts w:ascii="Arial" w:eastAsia="Arial" w:hAnsi="Arial" w:cs="Arial"/>
                <w:b/>
                <w:smallCaps/>
                <w:sz w:val="18"/>
                <w:szCs w:val="18"/>
              </w:rPr>
              <w:t>DIP. SILVIA AMÉRICA LÓPEZ ESCOFFIÉ</w:t>
            </w:r>
            <w:r>
              <w:rPr>
                <w:noProof/>
                <w:lang w:val="es-MX"/>
              </w:rPr>
              <w:drawing>
                <wp:anchor distT="0" distB="0" distL="114300" distR="114300" simplePos="0" relativeHeight="251661312" behindDoc="0" locked="0" layoutInCell="1" hidden="0" allowOverlap="1" wp14:anchorId="36E1779B" wp14:editId="02B641D0">
                  <wp:simplePos x="0" y="0"/>
                  <wp:positionH relativeFrom="column">
                    <wp:posOffset>295920</wp:posOffset>
                  </wp:positionH>
                  <wp:positionV relativeFrom="paragraph">
                    <wp:posOffset>4445</wp:posOffset>
                  </wp:positionV>
                  <wp:extent cx="613410" cy="820420"/>
                  <wp:effectExtent l="0" t="0" r="0" b="0"/>
                  <wp:wrapSquare wrapText="bothSides" distT="0" distB="0" distL="114300" distR="114300"/>
                  <wp:docPr id="3" name="image2.png" descr="http://www.congresoyucatan.gob.mx/recursos/diputado/26576aaa53620071c410064b94105d0c.jpg"/>
                  <wp:cNvGraphicFramePr/>
                  <a:graphic xmlns:a="http://schemas.openxmlformats.org/drawingml/2006/main">
                    <a:graphicData uri="http://schemas.openxmlformats.org/drawingml/2006/picture">
                      <pic:pic xmlns:pic="http://schemas.openxmlformats.org/drawingml/2006/picture">
                        <pic:nvPicPr>
                          <pic:cNvPr id="0" name="image2.png" descr="http://www.congresoyucatan.gob.mx/recursos/diputado/26576aaa53620071c410064b94105d0c.jpg"/>
                          <pic:cNvPicPr preferRelativeResize="0"/>
                        </pic:nvPicPr>
                        <pic:blipFill>
                          <a:blip r:embed="rId11"/>
                          <a:srcRect/>
                          <a:stretch>
                            <a:fillRect/>
                          </a:stretch>
                        </pic:blipFill>
                        <pic:spPr>
                          <a:xfrm>
                            <a:off x="0" y="0"/>
                            <a:ext cx="613410" cy="820420"/>
                          </a:xfrm>
                          <a:prstGeom prst="rect">
                            <a:avLst/>
                          </a:prstGeom>
                          <a:ln/>
                        </pic:spPr>
                      </pic:pic>
                    </a:graphicData>
                  </a:graphic>
                </wp:anchor>
              </w:drawing>
            </w:r>
          </w:p>
        </w:tc>
        <w:tc>
          <w:tcPr>
            <w:tcW w:w="2313" w:type="dxa"/>
            <w:tcBorders>
              <w:bottom w:val="single" w:sz="4" w:space="0" w:color="auto"/>
            </w:tcBorders>
            <w:shd w:val="clear" w:color="auto" w:fill="auto"/>
          </w:tcPr>
          <w:p w14:paraId="42A4F775"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auto"/>
            </w:tcBorders>
            <w:shd w:val="clear" w:color="auto" w:fill="auto"/>
          </w:tcPr>
          <w:p w14:paraId="4DB620A4"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1B4E70" w14:paraId="06EF80C1" w14:textId="77777777" w:rsidTr="001B4E70">
        <w:trPr>
          <w:trHeight w:val="147"/>
          <w:jc w:val="center"/>
        </w:trPr>
        <w:tc>
          <w:tcPr>
            <w:tcW w:w="9209" w:type="dxa"/>
            <w:gridSpan w:val="4"/>
            <w:tcBorders>
              <w:top w:val="single" w:sz="4" w:space="0" w:color="auto"/>
              <w:left w:val="nil"/>
              <w:bottom w:val="nil"/>
              <w:right w:val="nil"/>
            </w:tcBorders>
            <w:shd w:val="clear" w:color="auto" w:fill="auto"/>
          </w:tcPr>
          <w:p w14:paraId="2DABF57B" w14:textId="77777777" w:rsidR="001B4E70" w:rsidRPr="00CC12DE" w:rsidRDefault="001B4E70" w:rsidP="001B4E70">
            <w:pPr>
              <w:jc w:val="both"/>
              <w:rPr>
                <w:rFonts w:ascii="Arial" w:eastAsia="Arial" w:hAnsi="Arial" w:cs="Arial"/>
                <w:sz w:val="16"/>
                <w:szCs w:val="16"/>
              </w:rPr>
            </w:pPr>
            <w:r w:rsidRPr="00CC12DE">
              <w:rPr>
                <w:rFonts w:ascii="Arial" w:eastAsia="Arial" w:hAnsi="Arial" w:cs="Arial"/>
                <w:sz w:val="16"/>
                <w:szCs w:val="16"/>
              </w:rPr>
              <w:t>Esta hoja de firmas pertenece al Dictamen con proyecto de decreto por el que se reforma el Código Penal del Estado de Yucatán en materia de imprescriptibilidad de delitos sexuales.</w:t>
            </w:r>
          </w:p>
          <w:p w14:paraId="4C08C161" w14:textId="77777777" w:rsidR="001B4E70" w:rsidRDefault="001B4E70">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73E11EBE" w14:textId="77777777" w:rsidTr="001B4E70">
        <w:trPr>
          <w:trHeight w:val="147"/>
          <w:jc w:val="center"/>
        </w:trPr>
        <w:tc>
          <w:tcPr>
            <w:tcW w:w="2311" w:type="dxa"/>
            <w:tcBorders>
              <w:top w:val="nil"/>
              <w:bottom w:val="single" w:sz="4" w:space="0" w:color="auto"/>
            </w:tcBorders>
            <w:shd w:val="clear" w:color="auto" w:fill="auto"/>
          </w:tcPr>
          <w:p w14:paraId="1275AFC8"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7E53F5C"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40BC83A4" w14:textId="77777777" w:rsidR="008474D9" w:rsidRDefault="008474D9">
            <w:pPr>
              <w:pBdr>
                <w:top w:val="nil"/>
                <w:left w:val="nil"/>
                <w:bottom w:val="nil"/>
                <w:right w:val="nil"/>
                <w:between w:val="nil"/>
              </w:pBdr>
              <w:spacing w:line="360" w:lineRule="auto"/>
              <w:jc w:val="center"/>
              <w:rPr>
                <w:rFonts w:ascii="Arial" w:eastAsia="Arial" w:hAnsi="Arial" w:cs="Arial"/>
                <w:smallCaps/>
                <w:color w:val="000000"/>
              </w:rPr>
            </w:pPr>
          </w:p>
          <w:p w14:paraId="1B12EE8A" w14:textId="77777777" w:rsidR="008474D9" w:rsidRDefault="00A31A36">
            <w:pPr>
              <w:pBdr>
                <w:top w:val="nil"/>
                <w:left w:val="nil"/>
                <w:bottom w:val="nil"/>
                <w:right w:val="nil"/>
                <w:between w:val="nil"/>
              </w:pBdr>
              <w:spacing w:line="360" w:lineRule="auto"/>
              <w:jc w:val="center"/>
              <w:rPr>
                <w:rFonts w:ascii="Arial" w:eastAsia="Arial" w:hAnsi="Arial" w:cs="Arial"/>
                <w:smallCaps/>
                <w:color w:val="000000"/>
              </w:rPr>
            </w:pPr>
            <w:r>
              <w:rPr>
                <w:rFonts w:ascii="Arial" w:eastAsia="Arial" w:hAnsi="Arial" w:cs="Arial"/>
                <w:b/>
                <w:smallCaps/>
                <w:color w:val="000000"/>
              </w:rPr>
              <w:t>VOCAL</w:t>
            </w:r>
          </w:p>
        </w:tc>
        <w:tc>
          <w:tcPr>
            <w:tcW w:w="2125" w:type="dxa"/>
            <w:tcBorders>
              <w:top w:val="nil"/>
              <w:bottom w:val="single" w:sz="4" w:space="0" w:color="auto"/>
            </w:tcBorders>
            <w:shd w:val="clear" w:color="auto" w:fill="auto"/>
          </w:tcPr>
          <w:p w14:paraId="4055F44E" w14:textId="77777777" w:rsidR="008474D9" w:rsidRDefault="008474D9">
            <w:pPr>
              <w:rPr>
                <w:rFonts w:ascii="Arial" w:eastAsia="Arial" w:hAnsi="Arial" w:cs="Arial"/>
                <w:b/>
                <w:smallCaps/>
              </w:rPr>
            </w:pPr>
          </w:p>
          <w:p w14:paraId="3C8A3BD0" w14:textId="77777777" w:rsidR="008474D9" w:rsidRDefault="00A31A36">
            <w:pPr>
              <w:jc w:val="center"/>
              <w:rPr>
                <w:rFonts w:ascii="Arial" w:eastAsia="Arial" w:hAnsi="Arial" w:cs="Arial"/>
                <w:b/>
                <w:smallCaps/>
              </w:rPr>
            </w:pPr>
            <w:r>
              <w:rPr>
                <w:noProof/>
                <w:lang w:val="es-MX"/>
              </w:rPr>
              <w:drawing>
                <wp:anchor distT="0" distB="0" distL="114300" distR="114300" simplePos="0" relativeHeight="251662336" behindDoc="0" locked="0" layoutInCell="1" hidden="0" allowOverlap="1" wp14:anchorId="25078D80" wp14:editId="2DCC1F2D">
                  <wp:simplePos x="0" y="0"/>
                  <wp:positionH relativeFrom="column">
                    <wp:posOffset>359097</wp:posOffset>
                  </wp:positionH>
                  <wp:positionV relativeFrom="paragraph">
                    <wp:posOffset>74408</wp:posOffset>
                  </wp:positionV>
                  <wp:extent cx="581743" cy="777922"/>
                  <wp:effectExtent l="0" t="0" r="0" b="0"/>
                  <wp:wrapNone/>
                  <wp:docPr id="11" name="image12.png"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0" name="image12.png" descr="http://www.congresoyucatan.gob.mx/recursos/diputado/0840b140f00abc70f10aebbe426a4467.jpg"/>
                          <pic:cNvPicPr preferRelativeResize="0"/>
                        </pic:nvPicPr>
                        <pic:blipFill>
                          <a:blip r:embed="rId12"/>
                          <a:srcRect/>
                          <a:stretch>
                            <a:fillRect/>
                          </a:stretch>
                        </pic:blipFill>
                        <pic:spPr>
                          <a:xfrm>
                            <a:off x="0" y="0"/>
                            <a:ext cx="581743" cy="777922"/>
                          </a:xfrm>
                          <a:prstGeom prst="rect">
                            <a:avLst/>
                          </a:prstGeom>
                          <a:ln/>
                        </pic:spPr>
                      </pic:pic>
                    </a:graphicData>
                  </a:graphic>
                </wp:anchor>
              </w:drawing>
            </w:r>
          </w:p>
          <w:p w14:paraId="1E256E7C" w14:textId="77777777" w:rsidR="008474D9" w:rsidRDefault="008474D9">
            <w:pPr>
              <w:jc w:val="center"/>
              <w:rPr>
                <w:rFonts w:ascii="Arial" w:eastAsia="Arial" w:hAnsi="Arial" w:cs="Arial"/>
                <w:b/>
                <w:smallCaps/>
              </w:rPr>
            </w:pPr>
          </w:p>
          <w:p w14:paraId="1D0C4F4F" w14:textId="77777777" w:rsidR="008474D9" w:rsidRDefault="008474D9">
            <w:pPr>
              <w:jc w:val="center"/>
              <w:rPr>
                <w:rFonts w:ascii="Arial" w:eastAsia="Arial" w:hAnsi="Arial" w:cs="Arial"/>
                <w:b/>
                <w:smallCaps/>
              </w:rPr>
            </w:pPr>
          </w:p>
          <w:p w14:paraId="7C4B4F61" w14:textId="77777777" w:rsidR="008474D9" w:rsidRDefault="008474D9">
            <w:pPr>
              <w:jc w:val="center"/>
              <w:rPr>
                <w:rFonts w:ascii="Arial" w:eastAsia="Arial" w:hAnsi="Arial" w:cs="Arial"/>
                <w:b/>
                <w:smallCaps/>
              </w:rPr>
            </w:pPr>
          </w:p>
          <w:p w14:paraId="70313997" w14:textId="77777777" w:rsidR="008474D9" w:rsidRDefault="008474D9">
            <w:pPr>
              <w:jc w:val="center"/>
              <w:rPr>
                <w:rFonts w:ascii="Arial" w:eastAsia="Arial" w:hAnsi="Arial" w:cs="Arial"/>
                <w:b/>
                <w:smallCaps/>
              </w:rPr>
            </w:pPr>
          </w:p>
          <w:p w14:paraId="2B7B51B7" w14:textId="77777777" w:rsidR="008474D9" w:rsidRDefault="008474D9">
            <w:pPr>
              <w:rPr>
                <w:rFonts w:ascii="Arial" w:eastAsia="Arial" w:hAnsi="Arial" w:cs="Arial"/>
                <w:b/>
                <w:smallCaps/>
              </w:rPr>
            </w:pPr>
          </w:p>
          <w:p w14:paraId="34FA96B3" w14:textId="77777777" w:rsidR="008474D9" w:rsidRDefault="00A31A36">
            <w:pPr>
              <w:jc w:val="center"/>
              <w:rPr>
                <w:rFonts w:ascii="Arial" w:eastAsia="Arial" w:hAnsi="Arial" w:cs="Arial"/>
                <w:b/>
                <w:smallCaps/>
              </w:rPr>
            </w:pPr>
            <w:r>
              <w:rPr>
                <w:rFonts w:ascii="Arial" w:eastAsia="Arial" w:hAnsi="Arial" w:cs="Arial"/>
                <w:b/>
                <w:smallCaps/>
                <w:sz w:val="18"/>
                <w:szCs w:val="18"/>
              </w:rPr>
              <w:t>DIP. ROSA ADRIANA DÍAZ LIZAMA</w:t>
            </w:r>
          </w:p>
        </w:tc>
        <w:tc>
          <w:tcPr>
            <w:tcW w:w="2313" w:type="dxa"/>
            <w:tcBorders>
              <w:top w:val="nil"/>
              <w:bottom w:val="single" w:sz="4" w:space="0" w:color="auto"/>
            </w:tcBorders>
            <w:shd w:val="clear" w:color="auto" w:fill="auto"/>
          </w:tcPr>
          <w:p w14:paraId="0C7413DE"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auto"/>
            </w:tcBorders>
            <w:shd w:val="clear" w:color="auto" w:fill="auto"/>
          </w:tcPr>
          <w:p w14:paraId="5C2AE006"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57378A39" w14:textId="77777777" w:rsidTr="001B4E70">
        <w:trPr>
          <w:trHeight w:val="147"/>
          <w:jc w:val="center"/>
        </w:trPr>
        <w:tc>
          <w:tcPr>
            <w:tcW w:w="2311" w:type="dxa"/>
            <w:tcBorders>
              <w:top w:val="nil"/>
              <w:bottom w:val="single" w:sz="4" w:space="0" w:color="000000"/>
            </w:tcBorders>
            <w:shd w:val="clear" w:color="auto" w:fill="auto"/>
          </w:tcPr>
          <w:p w14:paraId="1E6553B0"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304859BC" w14:textId="77777777" w:rsidR="008474D9" w:rsidRDefault="008474D9">
            <w:pPr>
              <w:pBdr>
                <w:top w:val="nil"/>
                <w:left w:val="nil"/>
                <w:bottom w:val="nil"/>
                <w:right w:val="nil"/>
                <w:between w:val="nil"/>
              </w:pBdr>
              <w:spacing w:line="360" w:lineRule="auto"/>
              <w:jc w:val="center"/>
              <w:rPr>
                <w:rFonts w:ascii="Arial" w:eastAsia="Arial" w:hAnsi="Arial" w:cs="Arial"/>
                <w:b/>
                <w:smallCaps/>
                <w:color w:val="000000"/>
              </w:rPr>
            </w:pPr>
          </w:p>
          <w:p w14:paraId="62A7501F"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47B99266"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nil"/>
              <w:bottom w:val="single" w:sz="4" w:space="0" w:color="000000"/>
            </w:tcBorders>
            <w:shd w:val="clear" w:color="auto" w:fill="auto"/>
          </w:tcPr>
          <w:p w14:paraId="3532246E" w14:textId="77777777" w:rsidR="008474D9" w:rsidRDefault="00A31A36">
            <w:pPr>
              <w:jc w:val="center"/>
              <w:rPr>
                <w:rFonts w:ascii="Arial" w:eastAsia="Arial" w:hAnsi="Arial" w:cs="Arial"/>
              </w:rPr>
            </w:pPr>
            <w:r>
              <w:rPr>
                <w:noProof/>
                <w:lang w:val="es-MX"/>
              </w:rPr>
              <w:drawing>
                <wp:anchor distT="0" distB="0" distL="114300" distR="114300" simplePos="0" relativeHeight="251663360" behindDoc="0" locked="0" layoutInCell="1" hidden="0" allowOverlap="1" wp14:anchorId="0AD4CA42" wp14:editId="205FEF57">
                  <wp:simplePos x="0" y="0"/>
                  <wp:positionH relativeFrom="column">
                    <wp:posOffset>356510</wp:posOffset>
                  </wp:positionH>
                  <wp:positionV relativeFrom="paragraph">
                    <wp:posOffset>60627</wp:posOffset>
                  </wp:positionV>
                  <wp:extent cx="655092" cy="876007"/>
                  <wp:effectExtent l="0" t="0" r="0" b="0"/>
                  <wp:wrapNone/>
                  <wp:docPr id="7" name="image8.png" descr="http://www.congresoyucatan.gob.mx/recursos/diputado/d3460772a7bdae50e1bac048d335d9f9.jpg"/>
                  <wp:cNvGraphicFramePr/>
                  <a:graphic xmlns:a="http://schemas.openxmlformats.org/drawingml/2006/main">
                    <a:graphicData uri="http://schemas.openxmlformats.org/drawingml/2006/picture">
                      <pic:pic xmlns:pic="http://schemas.openxmlformats.org/drawingml/2006/picture">
                        <pic:nvPicPr>
                          <pic:cNvPr id="0" name="image8.png" descr="http://www.congresoyucatan.gob.mx/recursos/diputado/d3460772a7bdae50e1bac048d335d9f9.jpg"/>
                          <pic:cNvPicPr preferRelativeResize="0"/>
                        </pic:nvPicPr>
                        <pic:blipFill>
                          <a:blip r:embed="rId13"/>
                          <a:srcRect/>
                          <a:stretch>
                            <a:fillRect/>
                          </a:stretch>
                        </pic:blipFill>
                        <pic:spPr>
                          <a:xfrm>
                            <a:off x="0" y="0"/>
                            <a:ext cx="655092" cy="876007"/>
                          </a:xfrm>
                          <a:prstGeom prst="rect">
                            <a:avLst/>
                          </a:prstGeom>
                          <a:ln/>
                        </pic:spPr>
                      </pic:pic>
                    </a:graphicData>
                  </a:graphic>
                </wp:anchor>
              </w:drawing>
            </w:r>
          </w:p>
          <w:p w14:paraId="5FAC4D7A" w14:textId="77777777" w:rsidR="008474D9" w:rsidRDefault="008474D9">
            <w:pPr>
              <w:jc w:val="center"/>
              <w:rPr>
                <w:rFonts w:ascii="Arial" w:eastAsia="Arial" w:hAnsi="Arial" w:cs="Arial"/>
              </w:rPr>
            </w:pPr>
          </w:p>
          <w:p w14:paraId="70252007" w14:textId="77777777" w:rsidR="008474D9" w:rsidRDefault="008474D9">
            <w:pPr>
              <w:jc w:val="center"/>
              <w:rPr>
                <w:rFonts w:ascii="Arial" w:eastAsia="Arial" w:hAnsi="Arial" w:cs="Arial"/>
              </w:rPr>
            </w:pPr>
          </w:p>
          <w:p w14:paraId="5B4A9D29" w14:textId="77777777" w:rsidR="008474D9" w:rsidRDefault="008474D9">
            <w:pPr>
              <w:jc w:val="center"/>
              <w:rPr>
                <w:rFonts w:ascii="Arial" w:eastAsia="Arial" w:hAnsi="Arial" w:cs="Arial"/>
              </w:rPr>
            </w:pPr>
          </w:p>
          <w:p w14:paraId="587C0808" w14:textId="77777777" w:rsidR="008474D9" w:rsidRDefault="008474D9">
            <w:pPr>
              <w:jc w:val="center"/>
              <w:rPr>
                <w:rFonts w:ascii="Arial" w:eastAsia="Arial" w:hAnsi="Arial" w:cs="Arial"/>
              </w:rPr>
            </w:pPr>
          </w:p>
          <w:p w14:paraId="294D0874" w14:textId="77777777" w:rsidR="008474D9" w:rsidRDefault="008474D9">
            <w:pPr>
              <w:jc w:val="center"/>
              <w:rPr>
                <w:rFonts w:ascii="Arial" w:eastAsia="Arial" w:hAnsi="Arial" w:cs="Arial"/>
              </w:rPr>
            </w:pPr>
          </w:p>
          <w:p w14:paraId="0B4A130D" w14:textId="77777777" w:rsidR="008474D9" w:rsidRDefault="008474D9">
            <w:pPr>
              <w:jc w:val="center"/>
              <w:rPr>
                <w:rFonts w:ascii="Arial" w:eastAsia="Arial" w:hAnsi="Arial" w:cs="Arial"/>
              </w:rPr>
            </w:pPr>
          </w:p>
          <w:p w14:paraId="33C98316" w14:textId="77777777" w:rsidR="008474D9" w:rsidRDefault="00A31A36">
            <w:pPr>
              <w:jc w:val="center"/>
              <w:rPr>
                <w:rFonts w:ascii="Arial" w:eastAsia="Arial" w:hAnsi="Arial" w:cs="Arial"/>
                <w:b/>
                <w:smallCaps/>
              </w:rPr>
            </w:pPr>
            <w:r>
              <w:rPr>
                <w:rFonts w:ascii="Arial" w:eastAsia="Arial" w:hAnsi="Arial" w:cs="Arial"/>
                <w:b/>
                <w:smallCaps/>
                <w:sz w:val="18"/>
                <w:szCs w:val="18"/>
              </w:rPr>
              <w:t>DIP. FELIPE CERVERA HERNÁNDEZ</w:t>
            </w:r>
          </w:p>
        </w:tc>
        <w:tc>
          <w:tcPr>
            <w:tcW w:w="2313" w:type="dxa"/>
            <w:tcBorders>
              <w:top w:val="nil"/>
              <w:bottom w:val="single" w:sz="4" w:space="0" w:color="000000"/>
            </w:tcBorders>
            <w:shd w:val="clear" w:color="auto" w:fill="auto"/>
          </w:tcPr>
          <w:p w14:paraId="54B6A0A8"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top w:val="nil"/>
              <w:bottom w:val="single" w:sz="4" w:space="0" w:color="000000"/>
            </w:tcBorders>
            <w:shd w:val="clear" w:color="auto" w:fill="auto"/>
          </w:tcPr>
          <w:p w14:paraId="7D3E39AD"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rsidRPr="00C632BE" w14:paraId="0DC406FC" w14:textId="77777777" w:rsidTr="001B4E70">
        <w:trPr>
          <w:trHeight w:val="147"/>
          <w:jc w:val="center"/>
        </w:trPr>
        <w:tc>
          <w:tcPr>
            <w:tcW w:w="2311" w:type="dxa"/>
            <w:tcBorders>
              <w:top w:val="nil"/>
              <w:bottom w:val="single" w:sz="4" w:space="0" w:color="000000"/>
            </w:tcBorders>
            <w:shd w:val="clear" w:color="auto" w:fill="auto"/>
          </w:tcPr>
          <w:p w14:paraId="08BE879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1064B8B9"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030F5745" w14:textId="77777777" w:rsidR="008474D9" w:rsidRDefault="008474D9">
            <w:pPr>
              <w:pBdr>
                <w:top w:val="nil"/>
                <w:left w:val="nil"/>
                <w:bottom w:val="nil"/>
                <w:right w:val="nil"/>
                <w:between w:val="nil"/>
              </w:pBdr>
              <w:spacing w:line="360" w:lineRule="auto"/>
              <w:jc w:val="center"/>
              <w:rPr>
                <w:rFonts w:ascii="Arial" w:eastAsia="Arial" w:hAnsi="Arial" w:cs="Arial"/>
                <w:color w:val="000000"/>
              </w:rPr>
            </w:pPr>
          </w:p>
          <w:p w14:paraId="7E939F2B" w14:textId="77777777" w:rsidR="008474D9" w:rsidRDefault="00A31A36">
            <w:pPr>
              <w:pBdr>
                <w:top w:val="nil"/>
                <w:left w:val="nil"/>
                <w:bottom w:val="nil"/>
                <w:right w:val="nil"/>
                <w:between w:val="nil"/>
              </w:pBdr>
              <w:spacing w:line="360" w:lineRule="auto"/>
              <w:jc w:val="center"/>
              <w:rPr>
                <w:rFonts w:ascii="Arial" w:eastAsia="Arial" w:hAnsi="Arial" w:cs="Arial"/>
                <w:b/>
                <w:smallCaps/>
                <w:color w:val="000000"/>
              </w:rPr>
            </w:pPr>
            <w:r>
              <w:rPr>
                <w:rFonts w:ascii="Arial" w:eastAsia="Arial" w:hAnsi="Arial" w:cs="Arial"/>
                <w:b/>
                <w:color w:val="000000"/>
              </w:rPr>
              <w:t>VOCAL</w:t>
            </w:r>
          </w:p>
        </w:tc>
        <w:tc>
          <w:tcPr>
            <w:tcW w:w="2125" w:type="dxa"/>
            <w:tcBorders>
              <w:top w:val="nil"/>
              <w:bottom w:val="single" w:sz="4" w:space="0" w:color="000000"/>
            </w:tcBorders>
            <w:shd w:val="clear" w:color="auto" w:fill="auto"/>
          </w:tcPr>
          <w:p w14:paraId="004E422B" w14:textId="77777777"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1B6D9A46" wp14:editId="56C435B6">
                  <wp:extent cx="640866" cy="856983"/>
                  <wp:effectExtent l="0" t="0" r="0" b="0"/>
                  <wp:docPr id="10" name="image11.png" descr="http://www.congresoyucatan.gob.mx/recursos/diputado/adef997926bcfc02992826b71de049ed.jpg"/>
                  <wp:cNvGraphicFramePr/>
                  <a:graphic xmlns:a="http://schemas.openxmlformats.org/drawingml/2006/main">
                    <a:graphicData uri="http://schemas.openxmlformats.org/drawingml/2006/picture">
                      <pic:pic xmlns:pic="http://schemas.openxmlformats.org/drawingml/2006/picture">
                        <pic:nvPicPr>
                          <pic:cNvPr id="0" name="image11.png" descr="http://www.congresoyucatan.gob.mx/recursos/diputado/adef997926bcfc02992826b71de049ed.jpg"/>
                          <pic:cNvPicPr preferRelativeResize="0"/>
                        </pic:nvPicPr>
                        <pic:blipFill>
                          <a:blip r:embed="rId14"/>
                          <a:srcRect/>
                          <a:stretch>
                            <a:fillRect/>
                          </a:stretch>
                        </pic:blipFill>
                        <pic:spPr>
                          <a:xfrm>
                            <a:off x="0" y="0"/>
                            <a:ext cx="640866" cy="856983"/>
                          </a:xfrm>
                          <a:prstGeom prst="rect">
                            <a:avLst/>
                          </a:prstGeom>
                          <a:ln/>
                        </pic:spPr>
                      </pic:pic>
                    </a:graphicData>
                  </a:graphic>
                </wp:inline>
              </w:drawing>
            </w:r>
          </w:p>
          <w:p w14:paraId="554D144E" w14:textId="77777777" w:rsidR="008474D9" w:rsidRDefault="008474D9">
            <w:pPr>
              <w:jc w:val="center"/>
              <w:rPr>
                <w:rFonts w:ascii="Arial" w:eastAsia="Arial" w:hAnsi="Arial" w:cs="Arial"/>
                <w:b/>
                <w:smallCaps/>
              </w:rPr>
            </w:pPr>
          </w:p>
          <w:p w14:paraId="0910E662" w14:textId="77777777" w:rsidR="008474D9" w:rsidRPr="00C632BE" w:rsidRDefault="00A31A36">
            <w:pPr>
              <w:jc w:val="center"/>
              <w:rPr>
                <w:rFonts w:ascii="Arial" w:eastAsia="Arial" w:hAnsi="Arial" w:cs="Arial"/>
                <w:b/>
                <w:smallCaps/>
                <w:lang w:val="pt-BR"/>
              </w:rPr>
            </w:pPr>
            <w:r w:rsidRPr="00C632BE">
              <w:rPr>
                <w:rFonts w:ascii="Arial" w:eastAsia="Arial" w:hAnsi="Arial" w:cs="Arial"/>
                <w:b/>
                <w:smallCaps/>
                <w:lang w:val="pt-BR"/>
              </w:rPr>
              <w:t>DIP. VÍCTOR MERARI SÁNCHEZ ROCA</w:t>
            </w:r>
          </w:p>
        </w:tc>
        <w:tc>
          <w:tcPr>
            <w:tcW w:w="2313" w:type="dxa"/>
            <w:tcBorders>
              <w:top w:val="nil"/>
              <w:bottom w:val="single" w:sz="4" w:space="0" w:color="000000"/>
            </w:tcBorders>
            <w:shd w:val="clear" w:color="auto" w:fill="auto"/>
          </w:tcPr>
          <w:p w14:paraId="6862EAA2" w14:textId="77777777" w:rsidR="008474D9" w:rsidRPr="00C632BE" w:rsidRDefault="008474D9">
            <w:pPr>
              <w:pBdr>
                <w:top w:val="nil"/>
                <w:left w:val="nil"/>
                <w:bottom w:val="nil"/>
                <w:right w:val="nil"/>
                <w:between w:val="nil"/>
              </w:pBdr>
              <w:spacing w:line="360" w:lineRule="auto"/>
              <w:jc w:val="both"/>
              <w:rPr>
                <w:rFonts w:ascii="Arial" w:eastAsia="Arial" w:hAnsi="Arial" w:cs="Arial"/>
                <w:b/>
                <w:smallCaps/>
                <w:color w:val="000000"/>
                <w:lang w:val="pt-BR"/>
              </w:rPr>
            </w:pPr>
          </w:p>
        </w:tc>
        <w:tc>
          <w:tcPr>
            <w:tcW w:w="2460" w:type="dxa"/>
            <w:tcBorders>
              <w:top w:val="nil"/>
              <w:bottom w:val="single" w:sz="4" w:space="0" w:color="000000"/>
            </w:tcBorders>
            <w:shd w:val="clear" w:color="auto" w:fill="auto"/>
          </w:tcPr>
          <w:p w14:paraId="35D0290F" w14:textId="77777777" w:rsidR="008474D9" w:rsidRPr="00C632BE" w:rsidRDefault="008474D9">
            <w:pPr>
              <w:pBdr>
                <w:top w:val="nil"/>
                <w:left w:val="nil"/>
                <w:bottom w:val="nil"/>
                <w:right w:val="nil"/>
                <w:between w:val="nil"/>
              </w:pBdr>
              <w:spacing w:line="360" w:lineRule="auto"/>
              <w:jc w:val="both"/>
              <w:rPr>
                <w:rFonts w:ascii="Arial" w:eastAsia="Arial" w:hAnsi="Arial" w:cs="Arial"/>
                <w:b/>
                <w:smallCaps/>
                <w:color w:val="000000"/>
                <w:lang w:val="pt-BR"/>
              </w:rPr>
            </w:pPr>
          </w:p>
        </w:tc>
      </w:tr>
      <w:tr w:rsidR="008474D9" w14:paraId="34E77A1B" w14:textId="77777777" w:rsidTr="001B4E70">
        <w:trPr>
          <w:trHeight w:val="147"/>
          <w:jc w:val="center"/>
        </w:trPr>
        <w:tc>
          <w:tcPr>
            <w:tcW w:w="2311" w:type="dxa"/>
            <w:tcBorders>
              <w:bottom w:val="single" w:sz="4" w:space="0" w:color="000000"/>
            </w:tcBorders>
            <w:shd w:val="clear" w:color="auto" w:fill="auto"/>
          </w:tcPr>
          <w:p w14:paraId="344C9F8E"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7A91D24A"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473D5A91" w14:textId="77777777" w:rsidR="008474D9" w:rsidRPr="00C632BE" w:rsidRDefault="008474D9">
            <w:pPr>
              <w:pBdr>
                <w:top w:val="nil"/>
                <w:left w:val="nil"/>
                <w:bottom w:val="nil"/>
                <w:right w:val="nil"/>
                <w:between w:val="nil"/>
              </w:pBdr>
              <w:spacing w:line="360" w:lineRule="auto"/>
              <w:jc w:val="center"/>
              <w:rPr>
                <w:rFonts w:ascii="Arial" w:eastAsia="Arial" w:hAnsi="Arial" w:cs="Arial"/>
                <w:color w:val="000000"/>
                <w:lang w:val="pt-BR"/>
              </w:rPr>
            </w:pPr>
          </w:p>
          <w:p w14:paraId="17C845EB" w14:textId="77777777" w:rsidR="008474D9" w:rsidRDefault="00A31A36">
            <w:pPr>
              <w:pBdr>
                <w:top w:val="nil"/>
                <w:left w:val="nil"/>
                <w:bottom w:val="nil"/>
                <w:right w:val="nil"/>
                <w:between w:val="nil"/>
              </w:pBdr>
              <w:spacing w:line="360" w:lineRule="auto"/>
              <w:jc w:val="center"/>
              <w:rPr>
                <w:rFonts w:ascii="Arial" w:eastAsia="Arial" w:hAnsi="Arial" w:cs="Arial"/>
                <w:color w:val="000000"/>
              </w:rPr>
            </w:pPr>
            <w:r>
              <w:rPr>
                <w:rFonts w:ascii="Arial" w:eastAsia="Arial" w:hAnsi="Arial" w:cs="Arial"/>
                <w:b/>
                <w:color w:val="000000"/>
              </w:rPr>
              <w:t>VOCAL</w:t>
            </w:r>
          </w:p>
        </w:tc>
        <w:tc>
          <w:tcPr>
            <w:tcW w:w="2125" w:type="dxa"/>
            <w:tcBorders>
              <w:bottom w:val="single" w:sz="4" w:space="0" w:color="000000"/>
            </w:tcBorders>
            <w:shd w:val="clear" w:color="auto" w:fill="auto"/>
          </w:tcPr>
          <w:p w14:paraId="792F08A8" w14:textId="77777777" w:rsidR="008474D9" w:rsidRDefault="00A31A36">
            <w:pPr>
              <w:jc w:val="center"/>
              <w:rPr>
                <w:rFonts w:ascii="Arial" w:eastAsia="Arial" w:hAnsi="Arial" w:cs="Arial"/>
                <w:b/>
                <w:smallCaps/>
              </w:rPr>
            </w:pPr>
            <w:r>
              <w:rPr>
                <w:rFonts w:ascii="Arial" w:eastAsia="Arial" w:hAnsi="Arial" w:cs="Arial"/>
                <w:noProof/>
                <w:lang w:val="es-MX"/>
              </w:rPr>
              <w:drawing>
                <wp:inline distT="0" distB="0" distL="0" distR="0" wp14:anchorId="404D6F7E" wp14:editId="75BB0F95">
                  <wp:extent cx="669890" cy="895794"/>
                  <wp:effectExtent l="0" t="0" r="0" b="0"/>
                  <wp:docPr id="8" name="image9.png" descr="http://www.congresoyucatan.gob.mx/recursos/diputado/c5c6db01133009053e1d7468b411085b.jpg"/>
                  <wp:cNvGraphicFramePr/>
                  <a:graphic xmlns:a="http://schemas.openxmlformats.org/drawingml/2006/main">
                    <a:graphicData uri="http://schemas.openxmlformats.org/drawingml/2006/picture">
                      <pic:pic xmlns:pic="http://schemas.openxmlformats.org/drawingml/2006/picture">
                        <pic:nvPicPr>
                          <pic:cNvPr id="0" name="image9.png" descr="http://www.congresoyucatan.gob.mx/recursos/diputado/c5c6db01133009053e1d7468b411085b.jpg"/>
                          <pic:cNvPicPr preferRelativeResize="0"/>
                        </pic:nvPicPr>
                        <pic:blipFill>
                          <a:blip r:embed="rId15"/>
                          <a:srcRect/>
                          <a:stretch>
                            <a:fillRect/>
                          </a:stretch>
                        </pic:blipFill>
                        <pic:spPr>
                          <a:xfrm>
                            <a:off x="0" y="0"/>
                            <a:ext cx="669890" cy="895794"/>
                          </a:xfrm>
                          <a:prstGeom prst="rect">
                            <a:avLst/>
                          </a:prstGeom>
                          <a:ln/>
                        </pic:spPr>
                      </pic:pic>
                    </a:graphicData>
                  </a:graphic>
                </wp:inline>
              </w:drawing>
            </w:r>
          </w:p>
          <w:p w14:paraId="1C6C0F64" w14:textId="77777777" w:rsidR="008474D9" w:rsidRDefault="008474D9">
            <w:pPr>
              <w:jc w:val="center"/>
              <w:rPr>
                <w:rFonts w:ascii="Arial" w:eastAsia="Arial" w:hAnsi="Arial" w:cs="Arial"/>
                <w:b/>
                <w:smallCaps/>
              </w:rPr>
            </w:pPr>
          </w:p>
          <w:p w14:paraId="78973AA1" w14:textId="77777777" w:rsidR="008474D9" w:rsidRDefault="00A31A36">
            <w:pPr>
              <w:jc w:val="center"/>
              <w:rPr>
                <w:rFonts w:ascii="Arial" w:eastAsia="Arial" w:hAnsi="Arial" w:cs="Arial"/>
                <w:b/>
                <w:smallCaps/>
              </w:rPr>
            </w:pPr>
            <w:r>
              <w:rPr>
                <w:rFonts w:ascii="Arial" w:eastAsia="Arial" w:hAnsi="Arial" w:cs="Arial"/>
                <w:b/>
                <w:smallCaps/>
              </w:rPr>
              <w:t>DIP. MARTÍN ENRIQUE CASTILLO RUZ</w:t>
            </w:r>
          </w:p>
        </w:tc>
        <w:tc>
          <w:tcPr>
            <w:tcW w:w="2313" w:type="dxa"/>
            <w:tcBorders>
              <w:bottom w:val="single" w:sz="4" w:space="0" w:color="000000"/>
            </w:tcBorders>
            <w:shd w:val="clear" w:color="auto" w:fill="auto"/>
          </w:tcPr>
          <w:p w14:paraId="5CB12161"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c>
          <w:tcPr>
            <w:tcW w:w="2460" w:type="dxa"/>
            <w:tcBorders>
              <w:bottom w:val="single" w:sz="4" w:space="0" w:color="000000"/>
            </w:tcBorders>
            <w:shd w:val="clear" w:color="auto" w:fill="auto"/>
          </w:tcPr>
          <w:p w14:paraId="125A7FDA" w14:textId="77777777" w:rsidR="008474D9" w:rsidRDefault="008474D9">
            <w:pPr>
              <w:pBdr>
                <w:top w:val="nil"/>
                <w:left w:val="nil"/>
                <w:bottom w:val="nil"/>
                <w:right w:val="nil"/>
                <w:between w:val="nil"/>
              </w:pBdr>
              <w:spacing w:line="360" w:lineRule="auto"/>
              <w:jc w:val="both"/>
              <w:rPr>
                <w:rFonts w:ascii="Arial" w:eastAsia="Arial" w:hAnsi="Arial" w:cs="Arial"/>
                <w:b/>
                <w:smallCaps/>
                <w:color w:val="000000"/>
              </w:rPr>
            </w:pPr>
          </w:p>
        </w:tc>
      </w:tr>
      <w:tr w:rsidR="008474D9" w14:paraId="63E191F6" w14:textId="77777777" w:rsidTr="001B4E70">
        <w:trPr>
          <w:trHeight w:val="147"/>
          <w:jc w:val="center"/>
        </w:trPr>
        <w:tc>
          <w:tcPr>
            <w:tcW w:w="9209" w:type="dxa"/>
            <w:gridSpan w:val="4"/>
            <w:tcBorders>
              <w:top w:val="nil"/>
              <w:left w:val="nil"/>
              <w:bottom w:val="nil"/>
              <w:right w:val="nil"/>
            </w:tcBorders>
            <w:shd w:val="clear" w:color="auto" w:fill="auto"/>
          </w:tcPr>
          <w:p w14:paraId="14D3EE13" w14:textId="38D87DBA" w:rsidR="00EA18C5" w:rsidRPr="00CC12DE" w:rsidRDefault="00A31A36" w:rsidP="00EA18C5">
            <w:pPr>
              <w:jc w:val="both"/>
              <w:rPr>
                <w:rFonts w:ascii="Arial" w:eastAsia="Arial" w:hAnsi="Arial" w:cs="Arial"/>
                <w:sz w:val="16"/>
                <w:szCs w:val="16"/>
              </w:rPr>
            </w:pPr>
            <w:r w:rsidRPr="00CC12DE">
              <w:rPr>
                <w:rFonts w:ascii="Arial" w:eastAsia="Arial" w:hAnsi="Arial" w:cs="Arial"/>
                <w:sz w:val="16"/>
                <w:szCs w:val="16"/>
              </w:rPr>
              <w:t xml:space="preserve">Esta hoja de firmas pertenece al Dictamen con proyecto de decreto </w:t>
            </w:r>
            <w:r w:rsidR="00EA18C5" w:rsidRPr="00CC12DE">
              <w:rPr>
                <w:rFonts w:ascii="Arial" w:eastAsia="Arial" w:hAnsi="Arial" w:cs="Arial"/>
                <w:sz w:val="16"/>
                <w:szCs w:val="16"/>
              </w:rPr>
              <w:t>por el que se reforma el Código Penal del Estado de Yucatán en materia de imprescriptibilidad de delitos sexuales.</w:t>
            </w:r>
          </w:p>
          <w:p w14:paraId="2F442238" w14:textId="21611377" w:rsidR="008474D9" w:rsidRDefault="008474D9">
            <w:pPr>
              <w:jc w:val="both"/>
              <w:rPr>
                <w:i/>
                <w:smallCaps/>
              </w:rPr>
            </w:pPr>
          </w:p>
        </w:tc>
      </w:tr>
    </w:tbl>
    <w:p w14:paraId="5FA97F7A" w14:textId="77777777" w:rsidR="008474D9" w:rsidRDefault="008474D9">
      <w:pPr>
        <w:ind w:firstLine="709"/>
        <w:jc w:val="both"/>
        <w:rPr>
          <w:i/>
          <w:smallCaps/>
          <w:sz w:val="16"/>
          <w:szCs w:val="16"/>
        </w:rPr>
      </w:pPr>
    </w:p>
    <w:sectPr w:rsidR="008474D9">
      <w:headerReference w:type="default" r:id="rId16"/>
      <w:footerReference w:type="even" r:id="rId17"/>
      <w:footerReference w:type="default" r:id="rId18"/>
      <w:pgSz w:w="12242" w:h="15842"/>
      <w:pgMar w:top="2835" w:right="1418" w:bottom="1418" w:left="255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E8A40" w14:textId="77777777" w:rsidR="00847F92" w:rsidRDefault="00847F92">
      <w:r>
        <w:separator/>
      </w:r>
    </w:p>
  </w:endnote>
  <w:endnote w:type="continuationSeparator" w:id="0">
    <w:p w14:paraId="32B27C4D" w14:textId="77777777" w:rsidR="00847F92" w:rsidRDefault="0084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ourgette">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54E90" w14:textId="77777777" w:rsidR="009D525E" w:rsidRDefault="009D525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573CA39" w14:textId="77777777" w:rsidR="009D525E" w:rsidRDefault="009D525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ADBA4" w14:textId="77777777" w:rsidR="009D525E" w:rsidRDefault="009D525E">
    <w:pPr>
      <w:pBdr>
        <w:top w:val="nil"/>
        <w:left w:val="nil"/>
        <w:bottom w:val="nil"/>
        <w:right w:val="nil"/>
        <w:between w:val="nil"/>
      </w:pBdr>
      <w:tabs>
        <w:tab w:val="center" w:pos="4252"/>
        <w:tab w:val="right" w:pos="8504"/>
      </w:tabs>
      <w:jc w:val="center"/>
      <w:rPr>
        <w:rFonts w:ascii="Courgette" w:eastAsia="Courgette" w:hAnsi="Courgette" w:cs="Courgette"/>
        <w:i/>
        <w:color w:val="000000"/>
      </w:rPr>
    </w:pPr>
  </w:p>
  <w:p w14:paraId="3DF8E8C9" w14:textId="77777777" w:rsidR="009D525E" w:rsidRDefault="009D525E">
    <w:pPr>
      <w:pBdr>
        <w:top w:val="nil"/>
        <w:left w:val="nil"/>
        <w:bottom w:val="nil"/>
        <w:right w:val="nil"/>
        <w:between w:val="nil"/>
      </w:pBdr>
      <w:tabs>
        <w:tab w:val="center" w:pos="4252"/>
        <w:tab w:val="right" w:pos="8504"/>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A77105">
      <w:rPr>
        <w:rFonts w:ascii="Arial" w:eastAsia="Arial" w:hAnsi="Arial" w:cs="Arial"/>
        <w:noProof/>
        <w:color w:val="000000"/>
      </w:rPr>
      <w:t>21</w:t>
    </w:r>
    <w:r>
      <w:rPr>
        <w:rFonts w:ascii="Arial" w:eastAsia="Arial" w:hAnsi="Arial" w:cs="Aria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29D06" w14:textId="77777777" w:rsidR="00847F92" w:rsidRDefault="00847F92">
      <w:r>
        <w:separator/>
      </w:r>
    </w:p>
  </w:footnote>
  <w:footnote w:type="continuationSeparator" w:id="0">
    <w:p w14:paraId="7F606F0E" w14:textId="77777777" w:rsidR="00847F92" w:rsidRDefault="00847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4440" w14:textId="77777777" w:rsidR="009D525E" w:rsidRDefault="009D525E">
    <w:pPr>
      <w:pBdr>
        <w:top w:val="nil"/>
        <w:left w:val="nil"/>
        <w:bottom w:val="nil"/>
        <w:right w:val="nil"/>
        <w:between w:val="nil"/>
      </w:pBdr>
      <w:tabs>
        <w:tab w:val="center" w:pos="4419"/>
        <w:tab w:val="right" w:pos="8838"/>
        <w:tab w:val="left" w:pos="1503"/>
        <w:tab w:val="left" w:pos="3018"/>
        <w:tab w:val="left" w:pos="3585"/>
      </w:tabs>
      <w:rPr>
        <w:color w:val="000000"/>
      </w:rPr>
    </w:pPr>
    <w:r>
      <w:rPr>
        <w:color w:val="000000"/>
      </w:rPr>
      <w:tab/>
    </w:r>
    <w:r>
      <w:rPr>
        <w:color w:val="000000"/>
      </w:rPr>
      <w:tab/>
    </w:r>
    <w:r>
      <w:rPr>
        <w:color w:val="000000"/>
      </w:rPr>
      <w:tab/>
    </w:r>
    <w:r>
      <w:rPr>
        <w:noProof/>
        <w:lang w:val="es-MX"/>
      </w:rPr>
      <mc:AlternateContent>
        <mc:Choice Requires="wpg">
          <w:drawing>
            <wp:anchor distT="0" distB="0" distL="114300" distR="114300" simplePos="0" relativeHeight="251658240" behindDoc="0" locked="0" layoutInCell="1" hidden="0" allowOverlap="1" wp14:anchorId="4154AC91" wp14:editId="686D0460">
              <wp:simplePos x="0" y="0"/>
              <wp:positionH relativeFrom="column">
                <wp:posOffset>-1032690</wp:posOffset>
              </wp:positionH>
              <wp:positionV relativeFrom="paragraph">
                <wp:posOffset>-271304</wp:posOffset>
              </wp:positionV>
              <wp:extent cx="1492250" cy="151257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1512570"/>
                        <a:chOff x="516" y="126"/>
                        <a:chExt cx="2350" cy="2382"/>
                      </a:xfrm>
                    </wpg:grpSpPr>
                    <wps:wsp>
                      <wps:cNvPr id="1" name="Cuadro de texto 1"/>
                      <wps:cNvSpPr txBox="1">
                        <a:spLocks noChangeArrowheads="1"/>
                      </wps:cNvSpPr>
                      <wps:spPr bwMode="auto">
                        <a:xfrm>
                          <a:off x="516" y="1802"/>
                          <a:ext cx="2350" cy="706"/>
                        </a:xfrm>
                        <a:prstGeom prst="rect">
                          <a:avLst/>
                        </a:prstGeom>
                        <a:solidFill>
                          <a:srgbClr val="FFFFFF"/>
                        </a:solidFill>
                        <a:ln>
                          <a:noFill/>
                        </a:ln>
                      </wps:spPr>
                      <wps:txbx>
                        <w:txbxContent>
                          <w:p w14:paraId="2F3A3287" w14:textId="77777777" w:rsidR="009D525E" w:rsidRPr="00102E0C" w:rsidRDefault="009D525E"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54AC91" id="Grupo 2" o:spid="_x0000_s1026" style="position:absolute;margin-left:-81.3pt;margin-top:-21.35pt;width:117.5pt;height:119.1pt;z-index:251658240" coordorigin="516,126" coordsize="2350,2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">
              <v:shapetype id="_x0000_t202" coordsize="21600,21600" o:spt="202" path="m,l,21600r21600,l21600,xe">
                <v:stroke joinstyle="miter"/>
                <v:path gradientshapeok="t" o:connecttype="rect"/>
              </v:shapetype>
              <v:shape id="Cuadro de texto 1" o:spid="_x0000_s1027" type="#_x0000_t202" style="position:absolute;left:516;top:1802;width:2350;height: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2F3A3287" w14:textId="77777777" w:rsidR="009D525E" w:rsidRPr="00102E0C" w:rsidRDefault="009D525E" w:rsidP="009D525E">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r>
                        <w:rPr>
                          <w:rFonts w:ascii="Helvetica" w:hAnsi="Helvetica"/>
                          <w:b/>
                          <w:sz w:val="13"/>
                          <w:szCs w:val="13"/>
                        </w:rPr>
                        <w:t xml:space="preserve"> </w:t>
                      </w:r>
                      <w:r w:rsidRPr="00102E0C">
                        <w:rPr>
                          <w:rFonts w:ascii="Helvetica" w:hAnsi="Helvetica"/>
                          <w:b/>
                          <w:sz w:val="13"/>
                          <w:szCs w:val="13"/>
                        </w:rPr>
                        <w:t>LIBRE Y SOBERANO DE</w:t>
                      </w:r>
                      <w:r>
                        <w:rPr>
                          <w:rFonts w:ascii="Helvetica" w:hAnsi="Helvetica"/>
                          <w:b/>
                          <w:sz w:val="13"/>
                          <w:szCs w:val="13"/>
                        </w:rPr>
                        <w:t xml:space="preserve"> </w:t>
                      </w: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">
                <v:imagedata r:id="rId2" o:title="escudo-nacional-mexicano-logo-vector"/>
              </v:shape>
            </v:group>
          </w:pict>
        </mc:Fallback>
      </mc:AlternateContent>
    </w:r>
    <w:r>
      <w:rPr>
        <w:noProof/>
        <w:lang w:val="es-MX"/>
      </w:rPr>
      <mc:AlternateContent>
        <mc:Choice Requires="wps">
          <w:drawing>
            <wp:anchor distT="0" distB="0" distL="114300" distR="114300" simplePos="0" relativeHeight="251659264" behindDoc="0" locked="0" layoutInCell="1" hidden="0" allowOverlap="1" wp14:anchorId="394DBE94" wp14:editId="7694F639">
              <wp:simplePos x="0" y="0"/>
              <wp:positionH relativeFrom="column">
                <wp:posOffset>779780</wp:posOffset>
              </wp:positionH>
              <wp:positionV relativeFrom="paragraph">
                <wp:posOffset>-22224</wp:posOffset>
              </wp:positionV>
              <wp:extent cx="4286250" cy="657225"/>
              <wp:effectExtent l="0" t="0" r="0" b="952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wps:spPr>
                    <wps:txbx>
                      <w:txbxContent>
                        <w:p w14:paraId="34932624" w14:textId="77777777" w:rsidR="009D525E" w:rsidRDefault="009D525E" w:rsidP="009D525E">
                          <w:pPr>
                            <w:jc w:val="center"/>
                          </w:pPr>
                          <w:r>
                            <w:t>GOBIERNO DEL ESTADO DE YUCATÁN</w:t>
                          </w:r>
                        </w:p>
                        <w:p w14:paraId="0C2B1337" w14:textId="77777777" w:rsidR="009D525E" w:rsidRDefault="009D525E" w:rsidP="00D73764">
                          <w:pPr>
                            <w:jc w:val="center"/>
                            <w:rPr>
                              <w:bCs/>
                              <w:sz w:val="24"/>
                            </w:rPr>
                          </w:pPr>
                          <w:r>
                            <w:rPr>
                              <w:bCs/>
                              <w:sz w:val="24"/>
                            </w:rPr>
                            <w:t>PODER LEGISLATIVO</w:t>
                          </w:r>
                        </w:p>
                        <w:p w14:paraId="6B8CDA2D" w14:textId="77777777" w:rsidR="009D525E" w:rsidRPr="000C48EA" w:rsidRDefault="009D525E"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4DBE94" id="Cuadro de texto 12" o:spid="_x0000_s1029" type="#_x0000_t202" style="position:absolute;margin-left:61.4pt;margin-top:-1.75pt;width:337.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" stroked="f">
              <v:textbox>
                <w:txbxContent>
                  <w:p w14:paraId="34932624" w14:textId="77777777" w:rsidR="009D525E" w:rsidRDefault="009D525E" w:rsidP="009D525E">
                    <w:pPr>
                      <w:jc w:val="center"/>
                    </w:pPr>
                    <w:r>
                      <w:t>GOBIERNO DEL ESTADO DE YUCATÁN</w:t>
                    </w:r>
                  </w:p>
                  <w:p w14:paraId="0C2B1337" w14:textId="77777777" w:rsidR="009D525E" w:rsidRDefault="009D525E" w:rsidP="00D73764">
                    <w:pPr>
                      <w:jc w:val="center"/>
                      <w:rPr>
                        <w:bCs/>
                        <w:sz w:val="24"/>
                      </w:rPr>
                    </w:pPr>
                    <w:r>
                      <w:rPr>
                        <w:bCs/>
                        <w:sz w:val="24"/>
                      </w:rPr>
                      <w:t>PODER LEGISLATIVO</w:t>
                    </w:r>
                  </w:p>
                  <w:p w14:paraId="6B8CDA2D" w14:textId="77777777" w:rsidR="009D525E" w:rsidRPr="000C48EA" w:rsidRDefault="009D525E" w:rsidP="009D525E">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E36DA"/>
    <w:multiLevelType w:val="hybridMultilevel"/>
    <w:tmpl w:val="E820A560"/>
    <w:lvl w:ilvl="0" w:tplc="78D60F0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2B255DDF"/>
    <w:multiLevelType w:val="hybridMultilevel"/>
    <w:tmpl w:val="A4A285FA"/>
    <w:lvl w:ilvl="0" w:tplc="8CF4E6F4">
      <w:start w:val="1"/>
      <w:numFmt w:val="decimal"/>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nsid w:val="3E9B0009"/>
    <w:multiLevelType w:val="multilevel"/>
    <w:tmpl w:val="0848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D549B"/>
    <w:multiLevelType w:val="hybridMultilevel"/>
    <w:tmpl w:val="6B0E90B2"/>
    <w:lvl w:ilvl="0" w:tplc="638EBCD2">
      <w:start w:val="1"/>
      <w:numFmt w:val="upperLetter"/>
      <w:lvlText w:val="%1."/>
      <w:lvlJc w:val="left"/>
      <w:pPr>
        <w:ind w:left="720" w:hanging="360"/>
      </w:pPr>
      <w:rPr>
        <w:rFonts w:hint="default"/>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88B57A3"/>
    <w:multiLevelType w:val="hybridMultilevel"/>
    <w:tmpl w:val="B3E27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A051382"/>
    <w:multiLevelType w:val="hybridMultilevel"/>
    <w:tmpl w:val="6AAE1BD6"/>
    <w:lvl w:ilvl="0" w:tplc="D2522E30">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6D953C8B"/>
    <w:multiLevelType w:val="hybridMultilevel"/>
    <w:tmpl w:val="E3306E2E"/>
    <w:lvl w:ilvl="0" w:tplc="8D5C6EEC">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7D7E2046"/>
    <w:multiLevelType w:val="hybridMultilevel"/>
    <w:tmpl w:val="721C0360"/>
    <w:lvl w:ilvl="0" w:tplc="DC10D3E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D9"/>
    <w:rsid w:val="00006506"/>
    <w:rsid w:val="00036218"/>
    <w:rsid w:val="000645F6"/>
    <w:rsid w:val="00095773"/>
    <w:rsid w:val="000A4D5B"/>
    <w:rsid w:val="001B4E70"/>
    <w:rsid w:val="001F4080"/>
    <w:rsid w:val="001F4C58"/>
    <w:rsid w:val="002400F9"/>
    <w:rsid w:val="00252E1D"/>
    <w:rsid w:val="00270CFA"/>
    <w:rsid w:val="00273A93"/>
    <w:rsid w:val="00273F4D"/>
    <w:rsid w:val="002C0C7E"/>
    <w:rsid w:val="00311EFF"/>
    <w:rsid w:val="00342FA7"/>
    <w:rsid w:val="003819FB"/>
    <w:rsid w:val="00395E8B"/>
    <w:rsid w:val="003D2BC4"/>
    <w:rsid w:val="003E7F31"/>
    <w:rsid w:val="003F5A1B"/>
    <w:rsid w:val="003F5A9F"/>
    <w:rsid w:val="00447C3B"/>
    <w:rsid w:val="004C33BB"/>
    <w:rsid w:val="00503F84"/>
    <w:rsid w:val="00585A9B"/>
    <w:rsid w:val="005C62E8"/>
    <w:rsid w:val="00783395"/>
    <w:rsid w:val="008474D9"/>
    <w:rsid w:val="00847F92"/>
    <w:rsid w:val="0088498E"/>
    <w:rsid w:val="008B3811"/>
    <w:rsid w:val="009A2458"/>
    <w:rsid w:val="009D525E"/>
    <w:rsid w:val="00A243E6"/>
    <w:rsid w:val="00A31A36"/>
    <w:rsid w:val="00A77105"/>
    <w:rsid w:val="00AB5E46"/>
    <w:rsid w:val="00AC71C4"/>
    <w:rsid w:val="00AD74C9"/>
    <w:rsid w:val="00AE031E"/>
    <w:rsid w:val="00B03A1B"/>
    <w:rsid w:val="00B27286"/>
    <w:rsid w:val="00BB1FA8"/>
    <w:rsid w:val="00BE4F99"/>
    <w:rsid w:val="00C47357"/>
    <w:rsid w:val="00C632BE"/>
    <w:rsid w:val="00CC12DE"/>
    <w:rsid w:val="00CD558D"/>
    <w:rsid w:val="00D73764"/>
    <w:rsid w:val="00D82A8A"/>
    <w:rsid w:val="00E101AD"/>
    <w:rsid w:val="00EA18C5"/>
    <w:rsid w:val="00EB1B45"/>
    <w:rsid w:val="00F930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41DC98"/>
  <w15:docId w15:val="{7D2DC5B2-A893-448E-BCF0-B93BA50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5103"/>
      <w:jc w:val="both"/>
      <w:outlineLvl w:val="0"/>
    </w:pPr>
    <w:rPr>
      <w:rFonts w:ascii="Arial" w:eastAsia="Arial" w:hAnsi="Arial" w:cs="Arial"/>
      <w:b/>
    </w:rPr>
  </w:style>
  <w:style w:type="paragraph" w:styleId="Ttulo2">
    <w:name w:val="heading 2"/>
    <w:basedOn w:val="Normal"/>
    <w:next w:val="Normal"/>
    <w:uiPriority w:val="9"/>
    <w:semiHidden/>
    <w:unhideWhenUsed/>
    <w:qFormat/>
    <w:pPr>
      <w:keepNext/>
      <w:spacing w:line="360" w:lineRule="auto"/>
      <w:jc w:val="center"/>
      <w:outlineLvl w:val="1"/>
    </w:pPr>
    <w:rPr>
      <w:rFonts w:ascii="Arial" w:eastAsia="Arial" w:hAnsi="Arial" w:cs="Arial"/>
      <w:b/>
      <w:sz w:val="28"/>
      <w:szCs w:val="28"/>
    </w:rPr>
  </w:style>
  <w:style w:type="paragraph" w:styleId="Ttulo3">
    <w:name w:val="heading 3"/>
    <w:basedOn w:val="Normal"/>
    <w:next w:val="Normal"/>
    <w:uiPriority w:val="9"/>
    <w:semiHidden/>
    <w:unhideWhenUsed/>
    <w:qFormat/>
    <w:pPr>
      <w:keepNext/>
      <w:spacing w:line="360" w:lineRule="auto"/>
      <w:jc w:val="center"/>
      <w:outlineLvl w:val="2"/>
    </w:pPr>
    <w:rPr>
      <w:rFonts w:ascii="Arial" w:eastAsia="Arial" w:hAnsi="Arial" w:cs="Arial"/>
      <w:sz w:val="24"/>
      <w:szCs w:val="24"/>
    </w:rPr>
  </w:style>
  <w:style w:type="paragraph" w:styleId="Ttulo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tulo5">
    <w:name w:val="heading 5"/>
    <w:basedOn w:val="Normal"/>
    <w:next w:val="Normal"/>
    <w:uiPriority w:val="9"/>
    <w:semiHidden/>
    <w:unhideWhenUsed/>
    <w:qFormat/>
    <w:pPr>
      <w:keepNext/>
      <w:widowControl w:val="0"/>
      <w:spacing w:line="360" w:lineRule="auto"/>
      <w:jc w:val="center"/>
      <w:outlineLvl w:val="4"/>
    </w:pPr>
    <w:rPr>
      <w:rFonts w:ascii="Arial" w:eastAsia="Arial" w:hAnsi="Arial" w:cs="Arial"/>
      <w:b/>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D73764"/>
    <w:pPr>
      <w:tabs>
        <w:tab w:val="center" w:pos="4419"/>
        <w:tab w:val="right" w:pos="8838"/>
      </w:tabs>
    </w:pPr>
  </w:style>
  <w:style w:type="character" w:customStyle="1" w:styleId="EncabezadoCar">
    <w:name w:val="Encabezado Car"/>
    <w:basedOn w:val="Fuentedeprrafopredeter"/>
    <w:link w:val="Encabezado"/>
    <w:uiPriority w:val="99"/>
    <w:rsid w:val="00D73764"/>
  </w:style>
  <w:style w:type="paragraph" w:styleId="Piedepgina">
    <w:name w:val="footer"/>
    <w:basedOn w:val="Normal"/>
    <w:link w:val="PiedepginaCar"/>
    <w:uiPriority w:val="99"/>
    <w:unhideWhenUsed/>
    <w:rsid w:val="00D73764"/>
    <w:pPr>
      <w:tabs>
        <w:tab w:val="center" w:pos="4419"/>
        <w:tab w:val="right" w:pos="8838"/>
      </w:tabs>
    </w:pPr>
  </w:style>
  <w:style w:type="character" w:customStyle="1" w:styleId="PiedepginaCar">
    <w:name w:val="Pie de página Car"/>
    <w:basedOn w:val="Fuentedeprrafopredeter"/>
    <w:link w:val="Piedepgina"/>
    <w:uiPriority w:val="99"/>
    <w:rsid w:val="00D73764"/>
  </w:style>
  <w:style w:type="paragraph" w:styleId="Prrafodelista">
    <w:name w:val="List Paragraph"/>
    <w:basedOn w:val="Normal"/>
    <w:uiPriority w:val="34"/>
    <w:qFormat/>
    <w:rsid w:val="00036218"/>
    <w:pPr>
      <w:ind w:left="720"/>
      <w:contextualSpacing/>
    </w:pPr>
  </w:style>
  <w:style w:type="paragraph" w:styleId="Textodeglobo">
    <w:name w:val="Balloon Text"/>
    <w:basedOn w:val="Normal"/>
    <w:link w:val="TextodegloboCar"/>
    <w:uiPriority w:val="99"/>
    <w:semiHidden/>
    <w:unhideWhenUsed/>
    <w:rsid w:val="009A24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4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5707</Words>
  <Characters>31392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Geovanni Gabriel Casanova Trujeque</dc:creator>
  <cp:lastModifiedBy>jimena</cp:lastModifiedBy>
  <cp:revision>22</cp:revision>
  <cp:lastPrinted>2021-07-23T17:02:00Z</cp:lastPrinted>
  <dcterms:created xsi:type="dcterms:W3CDTF">2021-07-20T22:16:00Z</dcterms:created>
  <dcterms:modified xsi:type="dcterms:W3CDTF">2021-07-23T17:02:00Z</dcterms:modified>
</cp:coreProperties>
</file>